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B0740" w14:textId="71158CF1" w:rsidR="00533321" w:rsidRPr="004D0D7E" w:rsidRDefault="003F5998" w:rsidP="004D0D7E">
      <w:pPr>
        <w:bidi/>
        <w:jc w:val="center"/>
        <w:rPr>
          <w:rFonts w:ascii="IRLotus" w:hAnsi="IRLotus" w:cs="IRLotus"/>
          <w:b/>
          <w:bCs/>
          <w:sz w:val="24"/>
          <w:szCs w:val="24"/>
          <w:rtl/>
          <w:lang w:bidi="fa-IR"/>
        </w:rPr>
      </w:pPr>
      <w:bookmarkStart w:id="0" w:name="_GoBack"/>
      <w:bookmarkEnd w:id="0"/>
      <w:r>
        <w:rPr>
          <w:rFonts w:ascii="IRLotus" w:hAnsi="IRLotus" w:cs="IRLotus" w:hint="cs"/>
          <w:b/>
          <w:bCs/>
          <w:sz w:val="28"/>
          <w:szCs w:val="28"/>
          <w:rtl/>
          <w:lang w:bidi="fa-IR"/>
        </w:rPr>
        <w:t>حجت جاودان</w:t>
      </w:r>
    </w:p>
    <w:p w14:paraId="38BDF0A5" w14:textId="442095FA" w:rsidR="00D13CED" w:rsidRPr="00620719" w:rsidRDefault="00533321" w:rsidP="00D13CED">
      <w:pPr>
        <w:bidi/>
        <w:jc w:val="both"/>
        <w:rPr>
          <w:rFonts w:ascii="IRLotus" w:hAnsi="IRLotus" w:cs="IRLotus"/>
          <w:b/>
          <w:bCs/>
          <w:sz w:val="28"/>
          <w:szCs w:val="28"/>
          <w:rtl/>
          <w:lang w:bidi="fa-IR"/>
        </w:rPr>
      </w:pPr>
      <w:r w:rsidRPr="00620719">
        <w:rPr>
          <w:rFonts w:ascii="IRLotus" w:hAnsi="IRLotus" w:cs="IRLotus"/>
          <w:b/>
          <w:bCs/>
          <w:sz w:val="28"/>
          <w:szCs w:val="28"/>
          <w:rtl/>
          <w:lang w:bidi="fa-IR"/>
        </w:rPr>
        <w:t>چکیده:</w:t>
      </w:r>
      <w:r w:rsidR="00D13CED" w:rsidRPr="00D13CED">
        <w:rPr>
          <w:rFonts w:ascii="IRLotus" w:hAnsi="IRLotus" w:cs="IRLotus"/>
          <w:b/>
          <w:bCs/>
          <w:sz w:val="28"/>
          <w:szCs w:val="28"/>
          <w:rtl/>
          <w:lang w:bidi="fa-IR"/>
        </w:rPr>
        <w:t xml:space="preserve"> </w:t>
      </w:r>
    </w:p>
    <w:p w14:paraId="69C5ACB3" w14:textId="17506694" w:rsidR="00D13CED" w:rsidRDefault="00D13CED" w:rsidP="00072404">
      <w:pPr>
        <w:bidi/>
        <w:jc w:val="both"/>
        <w:rPr>
          <w:rFonts w:ascii="IRLotus" w:hAnsi="IRLotus" w:cs="IRLotus"/>
          <w:sz w:val="28"/>
          <w:szCs w:val="28"/>
          <w:rtl/>
          <w:lang w:bidi="fa-IR"/>
        </w:rPr>
      </w:pPr>
      <w:r w:rsidRPr="00620719">
        <w:rPr>
          <w:rFonts w:ascii="IRLotus" w:hAnsi="IRLotus" w:cs="IRLotus"/>
          <w:sz w:val="28"/>
          <w:szCs w:val="28"/>
          <w:rtl/>
          <w:lang w:bidi="fa-IR"/>
        </w:rPr>
        <w:t xml:space="preserve">          </w:t>
      </w:r>
      <w:r>
        <w:rPr>
          <w:rFonts w:ascii="IRLotus" w:hAnsi="IRLotus" w:cs="IRLotus"/>
          <w:sz w:val="28"/>
          <w:szCs w:val="28"/>
          <w:rtl/>
          <w:lang w:bidi="fa-IR"/>
        </w:rPr>
        <w:t xml:space="preserve">در اینکه آیه تطهیر (بخش </w:t>
      </w:r>
      <w:r>
        <w:rPr>
          <w:rFonts w:ascii="IRLotus" w:hAnsi="IRLotus" w:cs="IRLotus" w:hint="cs"/>
          <w:sz w:val="28"/>
          <w:szCs w:val="28"/>
          <w:rtl/>
          <w:lang w:bidi="fa-IR"/>
        </w:rPr>
        <w:t>آ</w:t>
      </w:r>
      <w:r>
        <w:rPr>
          <w:rFonts w:ascii="IRLotus" w:hAnsi="IRLotus" w:cs="IRLotus"/>
          <w:sz w:val="28"/>
          <w:szCs w:val="28"/>
          <w:rtl/>
          <w:lang w:bidi="fa-IR"/>
        </w:rPr>
        <w:t>خ</w:t>
      </w:r>
      <w:r>
        <w:rPr>
          <w:rFonts w:ascii="IRLotus" w:hAnsi="IRLotus" w:cs="IRLotus" w:hint="cs"/>
          <w:sz w:val="28"/>
          <w:szCs w:val="28"/>
          <w:rtl/>
          <w:lang w:bidi="fa-IR"/>
        </w:rPr>
        <w:t>ر</w:t>
      </w:r>
      <w:r w:rsidRPr="00620719">
        <w:rPr>
          <w:rFonts w:ascii="IRLotus" w:hAnsi="IRLotus" w:cs="IRLotus"/>
          <w:sz w:val="28"/>
          <w:szCs w:val="28"/>
          <w:rtl/>
          <w:lang w:bidi="fa-IR"/>
        </w:rPr>
        <w:t xml:space="preserve"> از آیه 33 سوره</w:t>
      </w:r>
      <w:r w:rsidRPr="00620719">
        <w:rPr>
          <w:rFonts w:ascii="IRLotus" w:hAnsi="IRLotus" w:cs="IRLotus"/>
          <w:sz w:val="28"/>
          <w:szCs w:val="28"/>
          <w:rtl/>
          <w:lang w:bidi="fa-IR"/>
        </w:rPr>
        <w:softHyphen/>
        <w:t xml:space="preserve"> احزاب)، دلالتی تام بر عصمت و طهارت پنج</w:t>
      </w:r>
      <w:r w:rsidRPr="00620719">
        <w:rPr>
          <w:rFonts w:ascii="IRLotus" w:hAnsi="IRLotus" w:cs="IRLotus"/>
          <w:sz w:val="28"/>
          <w:szCs w:val="28"/>
          <w:rtl/>
          <w:lang w:bidi="fa-IR"/>
        </w:rPr>
        <w:softHyphen/>
        <w:t>تن آل</w:t>
      </w:r>
      <w:r w:rsidRPr="00620719">
        <w:rPr>
          <w:rFonts w:ascii="IRLotus" w:hAnsi="IRLotus" w:cs="IRLotus"/>
          <w:sz w:val="28"/>
          <w:szCs w:val="28"/>
          <w:rtl/>
          <w:lang w:bidi="fa-IR"/>
        </w:rPr>
        <w:softHyphen/>
        <w:t xml:space="preserve">عبا </w:t>
      </w:r>
      <w:r w:rsidR="00072404">
        <w:rPr>
          <w:rFonts w:ascii="IRLotus" w:hAnsi="IRLotus" w:cs="IRLotus"/>
          <w:sz w:val="28"/>
          <w:szCs w:val="28"/>
          <w:lang w:bidi="fa-IR"/>
        </w:rPr>
        <w:sym w:font="S Abo-thar" w:char="F062"/>
      </w:r>
      <w:r w:rsidR="00072404">
        <w:rPr>
          <w:rFonts w:ascii="IRLotus" w:hAnsi="IRLotus" w:cs="IRLotus" w:hint="cs"/>
          <w:sz w:val="28"/>
          <w:szCs w:val="28"/>
          <w:rtl/>
          <w:lang w:bidi="fa-IR"/>
        </w:rPr>
        <w:t xml:space="preserve"> </w:t>
      </w:r>
      <w:r w:rsidRPr="00620719">
        <w:rPr>
          <w:rFonts w:ascii="IRLotus" w:hAnsi="IRLotus" w:cs="IRLotus"/>
          <w:sz w:val="28"/>
          <w:szCs w:val="28"/>
          <w:rtl/>
          <w:lang w:bidi="fa-IR"/>
        </w:rPr>
        <w:t xml:space="preserve">دارد، جای هیچگونه تردیدی نیست و این موضوعی ثابت شده است. </w:t>
      </w:r>
    </w:p>
    <w:p w14:paraId="31268695" w14:textId="7D2E9B00" w:rsidR="00D13CED" w:rsidRPr="00072404" w:rsidRDefault="00D13CED" w:rsidP="003F5998">
      <w:pPr>
        <w:bidi/>
        <w:jc w:val="both"/>
        <w:rPr>
          <w:rFonts w:ascii="IRLotus" w:hAnsi="IRLotus" w:cs="IRLotus"/>
          <w:sz w:val="28"/>
          <w:szCs w:val="28"/>
          <w:lang w:bidi="fa-IR"/>
        </w:rPr>
      </w:pPr>
      <w:r>
        <w:rPr>
          <w:rFonts w:ascii="IRLotus" w:hAnsi="IRLotus" w:cs="IRLotus" w:hint="cs"/>
          <w:sz w:val="28"/>
          <w:szCs w:val="28"/>
          <w:rtl/>
          <w:lang w:bidi="fa-IR"/>
        </w:rPr>
        <w:t xml:space="preserve">با بررسی های انجام شده </w:t>
      </w:r>
      <w:r w:rsidR="003F5998">
        <w:rPr>
          <w:rFonts w:ascii="IRLotus" w:hAnsi="IRLotus" w:cs="IRLotus" w:hint="cs"/>
          <w:sz w:val="28"/>
          <w:szCs w:val="28"/>
          <w:rtl/>
          <w:lang w:bidi="fa-IR"/>
        </w:rPr>
        <w:t>نکات زیر حاصل می‌شود</w:t>
      </w:r>
      <w:r w:rsidR="00072404">
        <w:rPr>
          <w:rFonts w:ascii="IRLotus" w:hAnsi="IRLotus" w:cs="IRLotus" w:hint="cs"/>
          <w:sz w:val="28"/>
          <w:szCs w:val="28"/>
          <w:rtl/>
          <w:lang w:bidi="fa-IR"/>
        </w:rPr>
        <w:t xml:space="preserve"> اولا:</w:t>
      </w:r>
      <w:r>
        <w:rPr>
          <w:rFonts w:ascii="IRLotus" w:hAnsi="IRLotus" w:cs="IRLotus" w:hint="cs"/>
          <w:sz w:val="28"/>
          <w:szCs w:val="28"/>
          <w:rtl/>
          <w:lang w:bidi="fa-IR"/>
        </w:rPr>
        <w:t xml:space="preserve"> </w:t>
      </w:r>
      <w:r w:rsidRPr="00072404">
        <w:rPr>
          <w:rFonts w:ascii="IRLotus" w:hAnsi="IRLotus" w:cs="IRLotus"/>
          <w:sz w:val="28"/>
          <w:szCs w:val="28"/>
          <w:rtl/>
          <w:lang w:bidi="fa-IR"/>
        </w:rPr>
        <w:t>م</w:t>
      </w:r>
      <w:r w:rsidR="00072404">
        <w:rPr>
          <w:rFonts w:ascii="IRLotus" w:hAnsi="IRLotus" w:cs="IRLotus"/>
          <w:sz w:val="28"/>
          <w:szCs w:val="28"/>
          <w:rtl/>
          <w:lang w:bidi="fa-IR"/>
        </w:rPr>
        <w:t>فعول به فعل یُرید، در تقدیر است</w:t>
      </w:r>
      <w:r w:rsidRPr="00072404">
        <w:rPr>
          <w:rFonts w:ascii="IRLotus" w:hAnsi="IRLotus" w:cs="IRLotus"/>
          <w:sz w:val="28"/>
          <w:szCs w:val="28"/>
          <w:rtl/>
          <w:lang w:bidi="fa-IR"/>
        </w:rPr>
        <w:t xml:space="preserve"> و این امری </w:t>
      </w:r>
      <w:r w:rsidRPr="00072404">
        <w:rPr>
          <w:rFonts w:ascii="IRLotus" w:hAnsi="IRLotus" w:cs="IRLotus" w:hint="cs"/>
          <w:sz w:val="28"/>
          <w:szCs w:val="28"/>
          <w:rtl/>
          <w:lang w:bidi="fa-IR"/>
        </w:rPr>
        <w:t xml:space="preserve">مهم </w:t>
      </w:r>
      <w:r w:rsidRPr="00072404">
        <w:rPr>
          <w:rFonts w:ascii="IRLotus" w:hAnsi="IRLotus" w:cs="IRLotus"/>
          <w:sz w:val="28"/>
          <w:szCs w:val="28"/>
          <w:rtl/>
          <w:lang w:bidi="fa-IR"/>
        </w:rPr>
        <w:t>است در فهم مدلول آیه که متأسفانه اغلب نویسندگان بدان بی توجه بوده</w:t>
      </w:r>
      <w:r w:rsidR="00D50181">
        <w:rPr>
          <w:rFonts w:ascii="IRLotus" w:hAnsi="IRLotus" w:cs="IRLotus"/>
          <w:sz w:val="28"/>
          <w:szCs w:val="28"/>
          <w:rtl/>
          <w:lang w:bidi="fa-IR"/>
        </w:rPr>
        <w:t>‌اند</w:t>
      </w:r>
      <w:r w:rsidRPr="00072404">
        <w:rPr>
          <w:rFonts w:ascii="IRLotus" w:hAnsi="IRLotus" w:cs="IRLotus"/>
          <w:sz w:val="28"/>
          <w:szCs w:val="28"/>
          <w:rtl/>
          <w:lang w:bidi="fa-IR"/>
        </w:rPr>
        <w:t>.</w:t>
      </w:r>
    </w:p>
    <w:p w14:paraId="2E05D00E" w14:textId="03EF4126" w:rsidR="00D13CED" w:rsidRPr="00072404" w:rsidRDefault="00072404" w:rsidP="00072404">
      <w:pPr>
        <w:tabs>
          <w:tab w:val="left" w:pos="2095"/>
        </w:tabs>
        <w:bidi/>
        <w:jc w:val="both"/>
        <w:rPr>
          <w:rFonts w:ascii="IRLotus" w:hAnsi="IRLotus" w:cs="IRLotus"/>
          <w:sz w:val="28"/>
          <w:szCs w:val="28"/>
          <w:lang w:bidi="fa-IR"/>
        </w:rPr>
      </w:pPr>
      <w:r>
        <w:rPr>
          <w:rFonts w:ascii="IRLotus" w:hAnsi="IRLotus" w:cs="IRLotus" w:hint="cs"/>
          <w:sz w:val="28"/>
          <w:szCs w:val="28"/>
          <w:rtl/>
          <w:lang w:bidi="fa-IR"/>
        </w:rPr>
        <w:t xml:space="preserve">ثانیا: </w:t>
      </w:r>
      <w:r>
        <w:rPr>
          <w:rFonts w:ascii="IRLotus" w:hAnsi="IRLotus" w:cs="IRLotus"/>
          <w:sz w:val="28"/>
          <w:szCs w:val="28"/>
          <w:rtl/>
          <w:lang w:bidi="fa-IR"/>
        </w:rPr>
        <w:t>بنا</w:t>
      </w:r>
      <w:r>
        <w:rPr>
          <w:rFonts w:ascii="IRLotus" w:hAnsi="IRLotus" w:cs="IRLotus" w:hint="cs"/>
          <w:sz w:val="28"/>
          <w:szCs w:val="28"/>
          <w:rtl/>
          <w:lang w:bidi="fa-IR"/>
        </w:rPr>
        <w:t>‌</w:t>
      </w:r>
      <w:r w:rsidR="00D13CED" w:rsidRPr="00072404">
        <w:rPr>
          <w:rFonts w:ascii="IRLotus" w:hAnsi="IRLotus" w:cs="IRLotus"/>
          <w:sz w:val="28"/>
          <w:szCs w:val="28"/>
          <w:rtl/>
          <w:lang w:bidi="fa-IR"/>
        </w:rPr>
        <w:t xml:space="preserve">به فرمایش پیامبر اکرم و ائمه </w:t>
      </w:r>
      <w:r>
        <w:rPr>
          <w:rFonts w:ascii="IRLotus" w:hAnsi="IRLotus" w:cs="IRLotus"/>
          <w:sz w:val="28"/>
          <w:szCs w:val="28"/>
          <w:lang w:bidi="fa-IR"/>
        </w:rPr>
        <w:sym w:font="S Abo-thar" w:char="F062"/>
      </w:r>
      <w:r w:rsidR="00D13CED" w:rsidRPr="00072404">
        <w:rPr>
          <w:rFonts w:ascii="IRLotus" w:hAnsi="IRLotus" w:cs="IRLotus"/>
          <w:sz w:val="28"/>
          <w:szCs w:val="28"/>
          <w:rtl/>
          <w:lang w:bidi="fa-IR"/>
        </w:rPr>
        <w:t>، رجس در این آیه به معنایِ "شکّ" است.</w:t>
      </w:r>
      <w:r w:rsidR="00D13CED" w:rsidRPr="00072404">
        <w:rPr>
          <w:rFonts w:ascii="IRLotus" w:hAnsi="IRLotus" w:cs="IRLotus" w:hint="cs"/>
          <w:sz w:val="28"/>
          <w:szCs w:val="28"/>
          <w:rtl/>
          <w:lang w:bidi="fa-IR"/>
        </w:rPr>
        <w:t xml:space="preserve"> </w:t>
      </w:r>
      <w:r w:rsidR="00D13CED" w:rsidRPr="00072404">
        <w:rPr>
          <w:rFonts w:ascii="IRLotus" w:hAnsi="IRLotus" w:cs="IRLotus"/>
          <w:sz w:val="28"/>
          <w:szCs w:val="28"/>
          <w:rtl/>
          <w:lang w:bidi="fa-IR"/>
        </w:rPr>
        <w:t xml:space="preserve">شکّ مذکور نه در </w:t>
      </w:r>
      <w:r w:rsidR="006E3AAC">
        <w:rPr>
          <w:rFonts w:ascii="IRLotus" w:hAnsi="IRLotus" w:cs="IRLotus"/>
          <w:sz w:val="28"/>
          <w:szCs w:val="28"/>
          <w:rtl/>
          <w:lang w:bidi="fa-IR"/>
        </w:rPr>
        <w:t>اهل‌بیت</w:t>
      </w:r>
      <w:r w:rsidR="00D13CED" w:rsidRPr="00072404">
        <w:rPr>
          <w:rFonts w:ascii="IRLotus" w:hAnsi="IRLotus" w:cs="IRLotus" w:hint="cs"/>
          <w:sz w:val="28"/>
          <w:szCs w:val="28"/>
          <w:rtl/>
          <w:lang w:bidi="fa-IR"/>
        </w:rPr>
        <w:t>،</w:t>
      </w:r>
      <w:r w:rsidR="00D13CED" w:rsidRPr="00072404">
        <w:rPr>
          <w:rFonts w:ascii="IRLotus" w:hAnsi="IRLotus" w:cs="IRLotus"/>
          <w:sz w:val="28"/>
          <w:szCs w:val="28"/>
          <w:rtl/>
          <w:lang w:bidi="fa-IR"/>
        </w:rPr>
        <w:t xml:space="preserve"> که در ذهن مردم بوده که </w:t>
      </w:r>
      <w:r w:rsidR="006E3AAC">
        <w:rPr>
          <w:rFonts w:ascii="IRLotus" w:hAnsi="IRLotus" w:cs="IRLotus"/>
          <w:sz w:val="28"/>
          <w:szCs w:val="28"/>
          <w:rtl/>
          <w:lang w:bidi="fa-IR"/>
        </w:rPr>
        <w:t>می‌</w:t>
      </w:r>
      <w:r w:rsidR="00D13CED" w:rsidRPr="00072404">
        <w:rPr>
          <w:rFonts w:ascii="IRLotus" w:hAnsi="IRLotus" w:cs="IRLotus"/>
          <w:sz w:val="28"/>
          <w:szCs w:val="28"/>
          <w:rtl/>
          <w:lang w:bidi="fa-IR"/>
        </w:rPr>
        <w:t xml:space="preserve">پنداشتند چه بسا </w:t>
      </w:r>
      <w:r w:rsidR="006E3AAC">
        <w:rPr>
          <w:rFonts w:ascii="IRLotus" w:hAnsi="IRLotus" w:cs="IRLotus"/>
          <w:sz w:val="28"/>
          <w:szCs w:val="28"/>
          <w:rtl/>
          <w:lang w:bidi="fa-IR"/>
        </w:rPr>
        <w:t>اهل‌بیت</w:t>
      </w:r>
      <w:r w:rsidR="00D13CED" w:rsidRPr="00072404">
        <w:rPr>
          <w:rFonts w:ascii="IRLotus" w:hAnsi="IRLotus" w:cs="IRLotus"/>
          <w:sz w:val="28"/>
          <w:szCs w:val="28"/>
          <w:rtl/>
          <w:lang w:bidi="fa-IR"/>
        </w:rPr>
        <w:t xml:space="preserve"> هم مانند دیگران مسبوق به گناه یا سهو و نسیان باشند یا در آینده مرتکب آن شوند. لذا خدایِ عالم با انزال این آیه شریفه، اِذهابِ این شک از ذهنِ همه شاکٌین، نمود.</w:t>
      </w:r>
    </w:p>
    <w:p w14:paraId="300B7F54" w14:textId="5FDF7BCF" w:rsidR="00D13CED" w:rsidRDefault="00072404" w:rsidP="00072404">
      <w:pPr>
        <w:tabs>
          <w:tab w:val="left" w:pos="2095"/>
        </w:tabs>
        <w:bidi/>
        <w:jc w:val="both"/>
      </w:pPr>
      <w:r>
        <w:rPr>
          <w:rFonts w:ascii="IRLotus" w:hAnsi="IRLotus" w:cs="IRLotus" w:hint="cs"/>
          <w:sz w:val="28"/>
          <w:szCs w:val="28"/>
          <w:rtl/>
          <w:lang w:bidi="fa-IR"/>
        </w:rPr>
        <w:t xml:space="preserve">ثالثا: </w:t>
      </w:r>
      <w:r w:rsidR="00D13CED" w:rsidRPr="00072404">
        <w:rPr>
          <w:rFonts w:ascii="IRLotus" w:hAnsi="IRLotus" w:cs="IRLotus"/>
          <w:sz w:val="28"/>
          <w:szCs w:val="28"/>
          <w:rtl/>
          <w:lang w:bidi="fa-IR"/>
        </w:rPr>
        <w:t xml:space="preserve">پیش از نزول آیه تطهیر، هم در قرآن کریم به طور غیر مستقیم و هم در سخن پیامبر اکرم </w:t>
      </w:r>
      <w:r>
        <w:rPr>
          <w:rFonts w:ascii="IRLotus" w:hAnsi="IRLotus" w:cs="IRLotus"/>
          <w:sz w:val="28"/>
          <w:szCs w:val="28"/>
          <w:lang w:bidi="fa-IR"/>
        </w:rPr>
        <w:sym w:font="S Abo-thar" w:char="F04A"/>
      </w:r>
      <w:r>
        <w:rPr>
          <w:rFonts w:ascii="IRLotus" w:hAnsi="IRLotus" w:cs="IRLotus" w:hint="cs"/>
          <w:sz w:val="28"/>
          <w:szCs w:val="28"/>
          <w:rtl/>
          <w:lang w:bidi="fa-IR"/>
        </w:rPr>
        <w:t xml:space="preserve"> </w:t>
      </w:r>
      <w:r>
        <w:rPr>
          <w:rFonts w:ascii="IRLotus" w:hAnsi="IRLotus" w:cs="IRLotus"/>
          <w:sz w:val="28"/>
          <w:szCs w:val="28"/>
          <w:rtl/>
          <w:lang w:bidi="fa-IR"/>
        </w:rPr>
        <w:t>بیان طهارت و عصمتِ اهل</w:t>
      </w:r>
      <w:r>
        <w:rPr>
          <w:rFonts w:ascii="IRLotus" w:hAnsi="IRLotus" w:cs="IRLotus" w:hint="cs"/>
          <w:sz w:val="28"/>
          <w:szCs w:val="28"/>
          <w:rtl/>
          <w:lang w:bidi="fa-IR"/>
        </w:rPr>
        <w:t>‌</w:t>
      </w:r>
      <w:r w:rsidR="00D13CED" w:rsidRPr="00072404">
        <w:rPr>
          <w:rFonts w:ascii="IRLotus" w:hAnsi="IRLotus" w:cs="IRLotus"/>
          <w:sz w:val="28"/>
          <w:szCs w:val="28"/>
          <w:rtl/>
          <w:lang w:bidi="fa-IR"/>
        </w:rPr>
        <w:t>بیت شده بود و مردم با این معنا کاملاً آشنا بودند</w:t>
      </w:r>
      <w:r w:rsidR="00D13CED" w:rsidRPr="00072404">
        <w:rPr>
          <w:rFonts w:ascii="IRLotus" w:hAnsi="IRLotus" w:cs="IRLotus" w:hint="cs"/>
          <w:sz w:val="28"/>
          <w:szCs w:val="28"/>
          <w:rtl/>
          <w:lang w:bidi="fa-IR"/>
        </w:rPr>
        <w:t xml:space="preserve"> و با نزول این آیه در قرآن نیز بدان تصریح و تاکید شد و حجتی جاودان بر این معنا شد.</w:t>
      </w:r>
    </w:p>
    <w:p w14:paraId="73C23371" w14:textId="4D3D2E25" w:rsidR="009A160F" w:rsidRPr="00620719" w:rsidRDefault="00D13CED" w:rsidP="00D13CED">
      <w:pPr>
        <w:bidi/>
        <w:jc w:val="both"/>
        <w:rPr>
          <w:rFonts w:ascii="IRLotus" w:hAnsi="IRLotus" w:cs="IRLotus"/>
          <w:sz w:val="28"/>
          <w:szCs w:val="28"/>
          <w:rtl/>
          <w:lang w:bidi="fa-IR"/>
        </w:rPr>
      </w:pPr>
      <w:r>
        <w:rPr>
          <w:rFonts w:ascii="IRLotus" w:hAnsi="IRLotus" w:cs="IRLotus"/>
          <w:sz w:val="28"/>
          <w:szCs w:val="28"/>
          <w:rtl/>
          <w:lang w:bidi="fa-IR"/>
        </w:rPr>
        <w:t xml:space="preserve">کلید واژه ها: آیه </w:t>
      </w:r>
      <w:r w:rsidR="00072404">
        <w:rPr>
          <w:rFonts w:ascii="IRLotus" w:hAnsi="IRLotus" w:cs="IRLotus"/>
          <w:sz w:val="28"/>
          <w:szCs w:val="28"/>
          <w:rtl/>
          <w:lang w:bidi="fa-IR"/>
        </w:rPr>
        <w:t>تطهیر، اهل</w:t>
      </w:r>
      <w:r w:rsidR="00072404">
        <w:rPr>
          <w:rFonts w:ascii="IRLotus" w:hAnsi="IRLotus" w:cs="IRLotus" w:hint="cs"/>
          <w:sz w:val="28"/>
          <w:szCs w:val="28"/>
          <w:rtl/>
          <w:lang w:bidi="fa-IR"/>
        </w:rPr>
        <w:t>‌</w:t>
      </w:r>
      <w:r w:rsidR="009A160F" w:rsidRPr="00620719">
        <w:rPr>
          <w:rFonts w:ascii="IRLotus" w:hAnsi="IRLotus" w:cs="IRLotus"/>
          <w:sz w:val="28"/>
          <w:szCs w:val="28"/>
          <w:rtl/>
          <w:lang w:bidi="fa-IR"/>
        </w:rPr>
        <w:t>بیت، رجس، شک</w:t>
      </w:r>
      <w:r w:rsidR="00AA7527" w:rsidRPr="00620719">
        <w:rPr>
          <w:rFonts w:ascii="IRLotus" w:hAnsi="IRLotus" w:cs="IRLotus"/>
          <w:sz w:val="28"/>
          <w:szCs w:val="28"/>
          <w:rtl/>
          <w:lang w:bidi="fa-IR"/>
        </w:rPr>
        <w:t>ّ</w:t>
      </w:r>
      <w:r w:rsidR="009A160F" w:rsidRPr="00620719">
        <w:rPr>
          <w:rFonts w:ascii="IRLotus" w:hAnsi="IRLotus" w:cs="IRLotus"/>
          <w:sz w:val="28"/>
          <w:szCs w:val="28"/>
          <w:rtl/>
          <w:lang w:bidi="fa-IR"/>
        </w:rPr>
        <w:t>، عصمت.</w:t>
      </w:r>
    </w:p>
    <w:p w14:paraId="6974087D" w14:textId="77777777" w:rsidR="00D13CED" w:rsidRDefault="00D13CED">
      <w:pPr>
        <w:rPr>
          <w:rFonts w:ascii="IRLotus" w:hAnsi="IRLotus" w:cs="IRLotus"/>
          <w:b/>
          <w:bCs/>
          <w:sz w:val="28"/>
          <w:szCs w:val="28"/>
          <w:rtl/>
          <w:lang w:bidi="fa-IR"/>
        </w:rPr>
      </w:pPr>
      <w:r>
        <w:rPr>
          <w:rFonts w:ascii="IRLotus" w:hAnsi="IRLotus" w:cs="IRLotus"/>
          <w:b/>
          <w:bCs/>
          <w:sz w:val="28"/>
          <w:szCs w:val="28"/>
          <w:rtl/>
          <w:lang w:bidi="fa-IR"/>
        </w:rPr>
        <w:br w:type="page"/>
      </w:r>
    </w:p>
    <w:p w14:paraId="7C3C6FCE" w14:textId="4EE89DA3" w:rsidR="00533321" w:rsidRPr="00620719" w:rsidRDefault="00072404" w:rsidP="00F43D2E">
      <w:pPr>
        <w:bidi/>
        <w:jc w:val="both"/>
        <w:rPr>
          <w:rFonts w:ascii="IRLotus" w:hAnsi="IRLotus" w:cs="IRLotus"/>
          <w:b/>
          <w:bCs/>
          <w:sz w:val="28"/>
          <w:szCs w:val="28"/>
          <w:rtl/>
          <w:lang w:bidi="fa-IR"/>
        </w:rPr>
      </w:pPr>
      <w:r>
        <w:rPr>
          <w:rFonts w:ascii="IRLotus" w:hAnsi="IRLotus" w:cs="IRLotus"/>
          <w:b/>
          <w:bCs/>
          <w:sz w:val="28"/>
          <w:szCs w:val="28"/>
          <w:rtl/>
          <w:lang w:bidi="fa-IR"/>
        </w:rPr>
        <w:lastRenderedPageBreak/>
        <w:t>مقدمه</w:t>
      </w:r>
    </w:p>
    <w:p w14:paraId="359A387C" w14:textId="34743571" w:rsidR="00D13CED" w:rsidRPr="00620719" w:rsidRDefault="004F37EB" w:rsidP="00072404">
      <w:pPr>
        <w:bidi/>
        <w:jc w:val="both"/>
        <w:rPr>
          <w:rFonts w:ascii="IRLotus" w:hAnsi="IRLotus" w:cs="IRLotus"/>
          <w:sz w:val="28"/>
          <w:szCs w:val="28"/>
          <w:rtl/>
          <w:lang w:bidi="fa-IR"/>
        </w:rPr>
      </w:pPr>
      <w:r w:rsidRPr="00620719">
        <w:rPr>
          <w:rFonts w:ascii="IRLotus" w:hAnsi="IRLotus" w:cs="IRLotus"/>
          <w:sz w:val="28"/>
          <w:szCs w:val="28"/>
          <w:rtl/>
          <w:lang w:bidi="fa-IR"/>
        </w:rPr>
        <w:t xml:space="preserve">        در این نوشت</w:t>
      </w:r>
      <w:r w:rsidR="00D13CED">
        <w:rPr>
          <w:rFonts w:ascii="IRLotus" w:hAnsi="IRLotus" w:cs="IRLotus"/>
          <w:sz w:val="28"/>
          <w:szCs w:val="28"/>
          <w:rtl/>
          <w:lang w:bidi="fa-IR"/>
        </w:rPr>
        <w:t xml:space="preserve">ار، قصد آن نیست که درباره آیه </w:t>
      </w:r>
      <w:r w:rsidRPr="00620719">
        <w:rPr>
          <w:rFonts w:ascii="IRLotus" w:hAnsi="IRLotus" w:cs="IRLotus"/>
          <w:sz w:val="28"/>
          <w:szCs w:val="28"/>
          <w:rtl/>
          <w:lang w:bidi="fa-IR"/>
        </w:rPr>
        <w:t>تطهیر از جهت چگونگی نزول</w:t>
      </w:r>
      <w:r w:rsidR="00D13CED">
        <w:rPr>
          <w:rFonts w:ascii="IRLotus" w:hAnsi="IRLotus" w:cs="IRLotus"/>
          <w:sz w:val="28"/>
          <w:szCs w:val="28"/>
          <w:rtl/>
          <w:lang w:bidi="fa-IR"/>
        </w:rPr>
        <w:t xml:space="preserve">، و خصائص آن و اثبات آنکه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پیامبر اکرم، امیرالمؤمنین، فاطمه زهرا و حسنین </w:t>
      </w:r>
      <w:r w:rsidR="00072404">
        <w:rPr>
          <w:rFonts w:ascii="IRLotus" w:hAnsi="IRLotus" w:cs="IRLotus"/>
          <w:sz w:val="28"/>
          <w:szCs w:val="28"/>
          <w:lang w:bidi="fa-IR"/>
        </w:rPr>
        <w:sym w:font="S Abo-thar" w:char="F062"/>
      </w:r>
      <w:r w:rsidR="00072404">
        <w:rPr>
          <w:rFonts w:ascii="IRLotus" w:hAnsi="IRLotus" w:cs="IRLotus" w:hint="cs"/>
          <w:sz w:val="28"/>
          <w:szCs w:val="28"/>
          <w:rtl/>
          <w:lang w:bidi="fa-IR"/>
        </w:rPr>
        <w:t xml:space="preserve"> </w:t>
      </w:r>
      <w:r w:rsidRPr="00620719">
        <w:rPr>
          <w:rFonts w:ascii="IRLotus" w:hAnsi="IRLotus" w:cs="IRLotus"/>
          <w:sz w:val="28"/>
          <w:szCs w:val="28"/>
          <w:rtl/>
          <w:lang w:bidi="fa-IR"/>
        </w:rPr>
        <w:t>هستند و لاغی</w:t>
      </w:r>
      <w:r w:rsidR="00072404">
        <w:rPr>
          <w:rFonts w:ascii="IRLotus" w:hAnsi="IRLotus" w:cs="IRLotus"/>
          <w:sz w:val="28"/>
          <w:szCs w:val="28"/>
          <w:rtl/>
          <w:lang w:bidi="fa-IR"/>
        </w:rPr>
        <w:t>ر، بحث کنیم که بحمد الله در این</w:t>
      </w:r>
      <w:r w:rsidR="00072404">
        <w:rPr>
          <w:rFonts w:ascii="IRLotus" w:hAnsi="IRLotus" w:cs="IRLotus" w:hint="cs"/>
          <w:sz w:val="28"/>
          <w:szCs w:val="28"/>
          <w:rtl/>
          <w:lang w:bidi="fa-IR"/>
        </w:rPr>
        <w:t>‌</w:t>
      </w:r>
      <w:r w:rsidRPr="00620719">
        <w:rPr>
          <w:rFonts w:ascii="IRLotus" w:hAnsi="IRLotus" w:cs="IRLotus"/>
          <w:sz w:val="28"/>
          <w:szCs w:val="28"/>
          <w:rtl/>
          <w:lang w:bidi="fa-IR"/>
        </w:rPr>
        <w:t>باره از دیرباز تا کنون کتب و رسالات بسیا</w:t>
      </w:r>
      <w:r w:rsidR="00D13CED">
        <w:rPr>
          <w:rFonts w:ascii="IRLotus" w:hAnsi="IRLotus" w:cs="IRLotus"/>
          <w:sz w:val="28"/>
          <w:szCs w:val="28"/>
          <w:rtl/>
          <w:lang w:bidi="fa-IR"/>
        </w:rPr>
        <w:t xml:space="preserve">ری هم از جانب علمایِ مکتب </w:t>
      </w:r>
      <w:r w:rsidR="006E3AAC">
        <w:rPr>
          <w:rFonts w:ascii="IRLotus" w:hAnsi="IRLotus" w:cs="IRLotus"/>
          <w:sz w:val="28"/>
          <w:szCs w:val="28"/>
          <w:rtl/>
          <w:lang w:bidi="fa-IR"/>
        </w:rPr>
        <w:t>اهل‌بیت</w:t>
      </w:r>
      <w:r w:rsidRPr="00620719">
        <w:rPr>
          <w:rFonts w:ascii="IRLotus" w:hAnsi="IRLotus" w:cs="IRLotus"/>
          <w:sz w:val="28"/>
          <w:szCs w:val="28"/>
          <w:lang w:bidi="fa-IR"/>
        </w:rPr>
        <w:t xml:space="preserve"> </w:t>
      </w:r>
      <w:r w:rsidRPr="00620719">
        <w:rPr>
          <w:rFonts w:ascii="IRLotus" w:hAnsi="IRLotus" w:cs="IRLotus"/>
          <w:sz w:val="28"/>
          <w:szCs w:val="28"/>
          <w:rtl/>
          <w:lang w:bidi="fa-IR"/>
        </w:rPr>
        <w:t>و هم بزرگان مکتب خلفا نوشته شده</w:t>
      </w:r>
      <w:r w:rsidR="00D13CED" w:rsidRPr="00620719">
        <w:rPr>
          <w:rStyle w:val="FootnoteReference"/>
          <w:rFonts w:ascii="IRLotus" w:hAnsi="IRLotus" w:cs="IRLotus"/>
          <w:sz w:val="28"/>
          <w:szCs w:val="28"/>
          <w:rtl/>
          <w:lang w:bidi="fa-IR"/>
        </w:rPr>
        <w:footnoteReference w:id="1"/>
      </w:r>
      <w:r w:rsidR="00D13CED" w:rsidRPr="00620719">
        <w:rPr>
          <w:rFonts w:ascii="IRLotus" w:hAnsi="IRLotus" w:cs="IRLotus"/>
          <w:sz w:val="28"/>
          <w:szCs w:val="28"/>
          <w:rtl/>
          <w:lang w:bidi="fa-IR"/>
        </w:rPr>
        <w:t xml:space="preserve"> که خوشبختانه نزدیک به تمامی آنها موجود است</w:t>
      </w:r>
      <w:r w:rsidR="00D13CED" w:rsidRPr="00620719">
        <w:rPr>
          <w:rStyle w:val="FootnoteReference"/>
          <w:rFonts w:ascii="IRLotus" w:hAnsi="IRLotus" w:cs="IRLotus"/>
          <w:sz w:val="28"/>
          <w:szCs w:val="28"/>
          <w:rtl/>
          <w:lang w:bidi="fa-IR"/>
        </w:rPr>
        <w:footnoteReference w:id="2"/>
      </w:r>
      <w:r w:rsidR="00D13CED" w:rsidRPr="00620719">
        <w:rPr>
          <w:rFonts w:ascii="IRLotus" w:hAnsi="IRLotus" w:cs="IRLotus"/>
          <w:sz w:val="28"/>
          <w:szCs w:val="28"/>
          <w:rtl/>
          <w:lang w:bidi="fa-IR"/>
        </w:rPr>
        <w:t>.</w:t>
      </w:r>
    </w:p>
    <w:p w14:paraId="387387D8" w14:textId="63B8400B" w:rsidR="00D13CED" w:rsidRDefault="00D13CED" w:rsidP="00265E38">
      <w:pPr>
        <w:bidi/>
        <w:jc w:val="both"/>
        <w:rPr>
          <w:rFonts w:ascii="IRLotus" w:hAnsi="IRLotus" w:cs="IRLotus"/>
          <w:sz w:val="28"/>
          <w:szCs w:val="28"/>
          <w:lang w:bidi="fa-IR"/>
        </w:rPr>
      </w:pPr>
      <w:r w:rsidRPr="00620719">
        <w:rPr>
          <w:rFonts w:ascii="IRLotus" w:hAnsi="IRLotus" w:cs="IRLotus"/>
          <w:sz w:val="28"/>
          <w:szCs w:val="28"/>
          <w:rtl/>
          <w:lang w:bidi="fa-IR"/>
        </w:rPr>
        <w:t xml:space="preserve">        بلکه </w:t>
      </w:r>
      <w:r w:rsidR="00265E38">
        <w:rPr>
          <w:rFonts w:ascii="IRLotus" w:hAnsi="IRLotus" w:cs="IRLotus"/>
          <w:sz w:val="28"/>
          <w:szCs w:val="28"/>
          <w:rtl/>
          <w:lang w:bidi="fa-IR"/>
        </w:rPr>
        <w:t xml:space="preserve">مراد اصلی، توجه </w:t>
      </w:r>
      <w:r w:rsidR="00265E38" w:rsidRPr="00072404">
        <w:rPr>
          <w:rFonts w:ascii="IRLotus" w:hAnsi="IRLotus" w:cs="IRLotus"/>
          <w:sz w:val="28"/>
          <w:szCs w:val="28"/>
          <w:rtl/>
        </w:rPr>
        <w:t>دقیق</w:t>
      </w:r>
      <w:r w:rsidR="00172518" w:rsidRPr="00072404">
        <w:rPr>
          <w:rFonts w:ascii="IRLotus" w:hAnsi="IRLotus" w:cs="IRLotus"/>
          <w:sz w:val="28"/>
          <w:szCs w:val="28"/>
          <w:rtl/>
        </w:rPr>
        <w:t>‌</w:t>
      </w:r>
      <w:r w:rsidRPr="00072404">
        <w:rPr>
          <w:rFonts w:ascii="IRLotus" w:hAnsi="IRLotus" w:cs="IRLotus"/>
          <w:sz w:val="28"/>
          <w:szCs w:val="28"/>
          <w:rtl/>
        </w:rPr>
        <w:t>تر</w:t>
      </w:r>
      <w:r w:rsidRPr="00072404">
        <w:rPr>
          <w:rFonts w:ascii="IRLotus" w:hAnsi="IRLotus" w:cs="IRLotus"/>
          <w:sz w:val="28"/>
          <w:szCs w:val="28"/>
          <w:rtl/>
          <w:lang w:bidi="fa-IR"/>
        </w:rPr>
        <w:t xml:space="preserve"> به</w:t>
      </w:r>
      <w:r w:rsidRPr="00620719">
        <w:rPr>
          <w:rFonts w:ascii="IRLotus" w:hAnsi="IRLotus" w:cs="IRLotus"/>
          <w:sz w:val="28"/>
          <w:szCs w:val="28"/>
          <w:rtl/>
          <w:lang w:bidi="fa-IR"/>
        </w:rPr>
        <w:t xml:space="preserve"> قرائن متنی و خارجی است که در فهم مدلول آیه</w:t>
      </w:r>
      <w:r w:rsidRPr="00620719">
        <w:rPr>
          <w:rFonts w:ascii="IRLotus" w:hAnsi="IRLotus" w:cs="IRLotus"/>
          <w:sz w:val="28"/>
          <w:szCs w:val="28"/>
          <w:lang w:bidi="fa-IR"/>
        </w:rPr>
        <w:t xml:space="preserve"> </w:t>
      </w:r>
      <w:r w:rsidRPr="00620719">
        <w:rPr>
          <w:rFonts w:ascii="IRLotus" w:hAnsi="IRLotus" w:cs="IRLotus"/>
          <w:sz w:val="28"/>
          <w:szCs w:val="28"/>
          <w:rtl/>
          <w:lang w:bidi="fa-IR"/>
        </w:rPr>
        <w:t>تطهیر، مدخلیّتی تامّ</w:t>
      </w:r>
      <w:r w:rsidR="00172518">
        <w:rPr>
          <w:rFonts w:ascii="IRLotus" w:hAnsi="IRLotus" w:cs="IRLotus"/>
          <w:sz w:val="28"/>
          <w:szCs w:val="28"/>
          <w:rtl/>
          <w:lang w:bidi="fa-IR"/>
        </w:rPr>
        <w:t xml:space="preserve"> دارد و تا حدودی نسبت بدان</w:t>
      </w:r>
      <w:r w:rsidR="00172518">
        <w:rPr>
          <w:rFonts w:ascii="IRLotus" w:hAnsi="IRLotus" w:cs="IRLotus" w:hint="cs"/>
          <w:sz w:val="28"/>
          <w:szCs w:val="28"/>
          <w:rtl/>
          <w:lang w:bidi="fa-IR"/>
        </w:rPr>
        <w:t>‌</w:t>
      </w:r>
      <w:r w:rsidRPr="00620719">
        <w:rPr>
          <w:rFonts w:ascii="IRLotus" w:hAnsi="IRLotus" w:cs="IRLotus"/>
          <w:sz w:val="28"/>
          <w:szCs w:val="28"/>
          <w:rtl/>
          <w:lang w:bidi="fa-IR"/>
        </w:rPr>
        <w:t xml:space="preserve">ها کم توجهی شده است. این توجه ما را به معنایی از آیه رهنمون </w:t>
      </w:r>
      <w:r w:rsidR="006E3AAC">
        <w:rPr>
          <w:rFonts w:ascii="IRLotus" w:hAnsi="IRLotus" w:cs="IRLotus"/>
          <w:sz w:val="28"/>
          <w:szCs w:val="28"/>
          <w:rtl/>
          <w:lang w:bidi="fa-IR"/>
        </w:rPr>
        <w:t>می‌</w:t>
      </w:r>
      <w:r w:rsidRPr="00620719">
        <w:rPr>
          <w:rFonts w:ascii="IRLotus" w:hAnsi="IRLotus" w:cs="IRLotus"/>
          <w:sz w:val="28"/>
          <w:szCs w:val="28"/>
          <w:rtl/>
          <w:lang w:bidi="fa-IR"/>
        </w:rPr>
        <w:t>شود که خود به خود بسیاری از</w:t>
      </w:r>
      <w:r w:rsidR="00172518">
        <w:rPr>
          <w:rFonts w:ascii="IRLotus" w:hAnsi="IRLotus" w:cs="IRLotus"/>
          <w:sz w:val="28"/>
          <w:szCs w:val="28"/>
          <w:rtl/>
          <w:lang w:bidi="fa-IR"/>
        </w:rPr>
        <w:t xml:space="preserve"> نتیجه گیری</w:t>
      </w:r>
      <w:r w:rsidR="00172518">
        <w:rPr>
          <w:rFonts w:ascii="IRLotus" w:hAnsi="IRLotus" w:cs="IRLotus" w:hint="cs"/>
          <w:sz w:val="28"/>
          <w:szCs w:val="28"/>
          <w:rtl/>
          <w:lang w:bidi="fa-IR"/>
        </w:rPr>
        <w:t>‌</w:t>
      </w:r>
      <w:r w:rsidRPr="00620719">
        <w:rPr>
          <w:rFonts w:ascii="IRLotus" w:hAnsi="IRLotus" w:cs="IRLotus"/>
          <w:sz w:val="28"/>
          <w:szCs w:val="28"/>
          <w:rtl/>
          <w:lang w:bidi="fa-IR"/>
        </w:rPr>
        <w:t>ها و نیز شبهات را بی</w:t>
      </w:r>
      <w:r w:rsidR="00072404">
        <w:rPr>
          <w:rFonts w:ascii="IRLotus" w:hAnsi="IRLotus" w:cs="IRLotus" w:hint="cs"/>
          <w:sz w:val="28"/>
          <w:szCs w:val="28"/>
          <w:rtl/>
          <w:lang w:bidi="fa-IR"/>
        </w:rPr>
        <w:t>‌</w:t>
      </w:r>
      <w:r w:rsidR="00172518">
        <w:rPr>
          <w:rFonts w:ascii="IRLotus" w:hAnsi="IRLotus" w:cs="IRLotus"/>
          <w:sz w:val="28"/>
          <w:szCs w:val="28"/>
          <w:rtl/>
          <w:lang w:bidi="fa-IR"/>
        </w:rPr>
        <w:t>وجه می</w:t>
      </w:r>
      <w:r w:rsidR="00172518">
        <w:rPr>
          <w:rFonts w:ascii="IRLotus" w:hAnsi="IRLotus" w:cs="IRLotus" w:hint="cs"/>
          <w:sz w:val="28"/>
          <w:szCs w:val="28"/>
          <w:rtl/>
          <w:lang w:bidi="fa-IR"/>
        </w:rPr>
        <w:t>‌</w:t>
      </w:r>
      <w:r w:rsidRPr="00620719">
        <w:rPr>
          <w:rFonts w:ascii="IRLotus" w:hAnsi="IRLotus" w:cs="IRLotus"/>
          <w:sz w:val="28"/>
          <w:szCs w:val="28"/>
          <w:rtl/>
          <w:lang w:bidi="fa-IR"/>
        </w:rPr>
        <w:t>نماید.</w:t>
      </w:r>
    </w:p>
    <w:p w14:paraId="55F7AB31" w14:textId="43534C0D" w:rsidR="00D13CED" w:rsidRPr="00620719" w:rsidRDefault="00D13CED" w:rsidP="00D176DA">
      <w:pPr>
        <w:bidi/>
        <w:jc w:val="both"/>
        <w:rPr>
          <w:rFonts w:ascii="IRLotus" w:hAnsi="IRLotus" w:cs="IRLotus"/>
          <w:sz w:val="28"/>
          <w:szCs w:val="28"/>
          <w:rtl/>
          <w:lang w:bidi="fa-IR"/>
        </w:rPr>
      </w:pPr>
      <w:r>
        <w:rPr>
          <w:rFonts w:ascii="IRLotus" w:hAnsi="IRLotus" w:cs="IRLotus"/>
          <w:sz w:val="28"/>
          <w:szCs w:val="28"/>
          <w:lang w:bidi="fa-IR"/>
        </w:rPr>
        <w:t xml:space="preserve">      </w:t>
      </w:r>
      <w:r w:rsidRPr="00620719">
        <w:rPr>
          <w:rFonts w:ascii="IRLotus" w:hAnsi="IRLotus" w:cs="IRLotus"/>
          <w:sz w:val="28"/>
          <w:szCs w:val="28"/>
          <w:rtl/>
          <w:lang w:bidi="fa-IR"/>
        </w:rPr>
        <w:t>و اما برای آنکه بحث صورتی منظم داشته باشد.</w:t>
      </w:r>
      <w:r w:rsidRPr="00620719">
        <w:rPr>
          <w:rFonts w:ascii="IRLotus" w:hAnsi="IRLotus" w:cs="IRLotus"/>
          <w:sz w:val="28"/>
          <w:szCs w:val="28"/>
          <w:lang w:bidi="fa-IR"/>
        </w:rPr>
        <w:t xml:space="preserve"> </w:t>
      </w:r>
      <w:r w:rsidRPr="00620719">
        <w:rPr>
          <w:rFonts w:ascii="IRLotus" w:hAnsi="IRLotus" w:cs="IRLotus"/>
          <w:sz w:val="28"/>
          <w:szCs w:val="28"/>
          <w:rtl/>
          <w:lang w:bidi="fa-IR"/>
        </w:rPr>
        <w:t xml:space="preserve">ابتدا پیشینۀ بحث را بیان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داریم سپس به بررسی تفصیلی مباحث </w:t>
      </w:r>
      <w:r w:rsidR="006E3AAC">
        <w:rPr>
          <w:rFonts w:ascii="IRLotus" w:hAnsi="IRLotus" w:cs="IRLotus"/>
          <w:sz w:val="28"/>
          <w:szCs w:val="28"/>
          <w:rtl/>
          <w:lang w:bidi="fa-IR"/>
        </w:rPr>
        <w:t>می‌</w:t>
      </w:r>
      <w:r w:rsidRPr="00620719">
        <w:rPr>
          <w:rFonts w:ascii="IRLotus" w:hAnsi="IRLotus" w:cs="IRLotus"/>
          <w:sz w:val="28"/>
          <w:szCs w:val="28"/>
          <w:rtl/>
          <w:lang w:bidi="fa-IR"/>
        </w:rPr>
        <w:t>پردازیم، امید که مفید افتد و راه گشا باشد.</w:t>
      </w:r>
    </w:p>
    <w:p w14:paraId="196F6120" w14:textId="77777777" w:rsidR="00D13CED" w:rsidRPr="00620719" w:rsidRDefault="00D13CED" w:rsidP="00F43D2E">
      <w:pPr>
        <w:tabs>
          <w:tab w:val="left" w:pos="2777"/>
        </w:tabs>
        <w:bidi/>
        <w:jc w:val="both"/>
        <w:rPr>
          <w:rFonts w:ascii="IRLotus" w:hAnsi="IRLotus" w:cs="IRLotus"/>
          <w:b/>
          <w:bCs/>
          <w:sz w:val="28"/>
          <w:szCs w:val="28"/>
          <w:rtl/>
          <w:lang w:bidi="fa-IR"/>
        </w:rPr>
      </w:pPr>
      <w:r w:rsidRPr="00620719">
        <w:rPr>
          <w:rFonts w:ascii="IRLotus" w:hAnsi="IRLotus" w:cs="IRLotus"/>
          <w:b/>
          <w:bCs/>
          <w:sz w:val="28"/>
          <w:szCs w:val="28"/>
          <w:rtl/>
          <w:lang w:bidi="fa-IR"/>
        </w:rPr>
        <w:t>الف: پیشینۀ بحث:</w:t>
      </w:r>
    </w:p>
    <w:p w14:paraId="60EDD8CC" w14:textId="160083A9" w:rsidR="00D13CED" w:rsidRPr="00620719" w:rsidRDefault="00D13CED" w:rsidP="00172518">
      <w:pPr>
        <w:tabs>
          <w:tab w:val="left" w:pos="5751"/>
        </w:tabs>
        <w:bidi/>
        <w:jc w:val="both"/>
        <w:rPr>
          <w:rFonts w:ascii="IRLotus" w:hAnsi="IRLotus" w:cs="IRLotus"/>
          <w:sz w:val="28"/>
          <w:szCs w:val="28"/>
          <w:rtl/>
          <w:lang w:bidi="fa-IR"/>
        </w:rPr>
      </w:pPr>
      <w:r>
        <w:rPr>
          <w:rFonts w:ascii="IRLotus" w:hAnsi="IRLotus" w:cs="IRLotus"/>
          <w:sz w:val="28"/>
          <w:szCs w:val="28"/>
          <w:rtl/>
          <w:lang w:bidi="fa-IR"/>
        </w:rPr>
        <w:lastRenderedPageBreak/>
        <w:t xml:space="preserve"> </w:t>
      </w:r>
      <w:r w:rsidRPr="00620719">
        <w:rPr>
          <w:rFonts w:ascii="IRLotus" w:hAnsi="IRLotus" w:cs="IRLotus"/>
          <w:sz w:val="28"/>
          <w:szCs w:val="28"/>
          <w:rtl/>
          <w:lang w:bidi="fa-IR"/>
        </w:rPr>
        <w:t xml:space="preserve">   نگاهی به پیشینه بحث، نشان </w:t>
      </w:r>
      <w:r w:rsidR="006E3AAC">
        <w:rPr>
          <w:rFonts w:ascii="IRLotus" w:hAnsi="IRLotus" w:cs="IRLotus"/>
          <w:sz w:val="28"/>
          <w:szCs w:val="28"/>
          <w:rtl/>
          <w:lang w:bidi="fa-IR"/>
        </w:rPr>
        <w:t>می‌</w:t>
      </w:r>
      <w:r w:rsidRPr="00620719">
        <w:rPr>
          <w:rFonts w:ascii="IRLotus" w:hAnsi="IRLotus" w:cs="IRLotus"/>
          <w:sz w:val="28"/>
          <w:szCs w:val="28"/>
          <w:rtl/>
          <w:lang w:bidi="fa-IR"/>
        </w:rPr>
        <w:t>ده</w:t>
      </w:r>
      <w:r w:rsidR="00265E38">
        <w:rPr>
          <w:rFonts w:ascii="IRLotus" w:hAnsi="IRLotus" w:cs="IRLotus"/>
          <w:sz w:val="28"/>
          <w:szCs w:val="28"/>
          <w:rtl/>
          <w:lang w:bidi="fa-IR"/>
        </w:rPr>
        <w:t xml:space="preserve">د که اکثر آنانی که در باب آیه </w:t>
      </w:r>
      <w:r w:rsidRPr="00620719">
        <w:rPr>
          <w:rFonts w:ascii="IRLotus" w:hAnsi="IRLotus" w:cs="IRLotus"/>
          <w:sz w:val="28"/>
          <w:szCs w:val="28"/>
          <w:rtl/>
          <w:lang w:bidi="fa-IR"/>
        </w:rPr>
        <w:t>تطهیر بحث نموده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مفعولٌ به فعل یُرید را "اِذهاب" دانسته</w:t>
      </w:r>
      <w:r w:rsidR="00D50181">
        <w:rPr>
          <w:rFonts w:ascii="IRLotus" w:hAnsi="IRLotus" w:cs="IRLotus"/>
          <w:sz w:val="28"/>
          <w:szCs w:val="28"/>
          <w:rtl/>
          <w:lang w:bidi="fa-IR"/>
        </w:rPr>
        <w:t>‌اند</w:t>
      </w:r>
      <w:r w:rsidR="00265E38">
        <w:rPr>
          <w:rStyle w:val="FootnoteReference"/>
          <w:rFonts w:ascii="IRLotus" w:hAnsi="IRLotus" w:cs="IRLotus"/>
          <w:sz w:val="28"/>
          <w:szCs w:val="28"/>
          <w:rtl/>
          <w:lang w:bidi="fa-IR"/>
        </w:rPr>
        <w:footnoteReference w:id="3"/>
      </w:r>
      <w:r w:rsidRPr="00620719">
        <w:rPr>
          <w:rFonts w:ascii="IRLotus" w:hAnsi="IRLotus" w:cs="IRLotus"/>
          <w:sz w:val="28"/>
          <w:szCs w:val="28"/>
          <w:rtl/>
          <w:lang w:bidi="fa-IR"/>
        </w:rPr>
        <w:t xml:space="preserve">  این مطلب با عنایت به آنکه لامِ "لِیُذهِبَ" </w:t>
      </w:r>
      <w:r w:rsidR="00172518">
        <w:rPr>
          <w:rFonts w:ascii="IRLotus" w:hAnsi="IRLotus" w:cs="IRLotus"/>
          <w:sz w:val="28"/>
          <w:szCs w:val="28"/>
          <w:rtl/>
          <w:lang w:bidi="fa-IR"/>
        </w:rPr>
        <w:t>را هم لام تعلیلیّه دانسته</w:t>
      </w:r>
      <w:r w:rsidR="00172518">
        <w:rPr>
          <w:rFonts w:ascii="IRLotus" w:hAnsi="IRLotus" w:cs="IRLotus" w:hint="cs"/>
          <w:sz w:val="28"/>
          <w:szCs w:val="28"/>
          <w:rtl/>
          <w:lang w:bidi="fa-IR"/>
        </w:rPr>
        <w:t>‌</w:t>
      </w:r>
      <w:r w:rsidRPr="00620719">
        <w:rPr>
          <w:rFonts w:ascii="IRLotus" w:hAnsi="IRLotus" w:cs="IRLotus"/>
          <w:sz w:val="28"/>
          <w:szCs w:val="28"/>
          <w:rtl/>
          <w:lang w:bidi="fa-IR"/>
        </w:rPr>
        <w:t xml:space="preserve">اند، جای بسی شگفتی دارد. چرا که این لام بر سر مفعولٌ لَه یا به عبارتی مفعولٌ لِاَجلِه </w:t>
      </w:r>
      <w:r w:rsidR="006E3AAC">
        <w:rPr>
          <w:rFonts w:ascii="IRLotus" w:hAnsi="IRLotus" w:cs="IRLotus"/>
          <w:sz w:val="28"/>
          <w:szCs w:val="28"/>
          <w:rtl/>
          <w:lang w:bidi="fa-IR"/>
        </w:rPr>
        <w:t>می‌</w:t>
      </w:r>
      <w:r w:rsidRPr="00620719">
        <w:rPr>
          <w:rFonts w:ascii="IRLotus" w:hAnsi="IRLotus" w:cs="IRLotus"/>
          <w:sz w:val="28"/>
          <w:szCs w:val="28"/>
          <w:rtl/>
          <w:lang w:bidi="fa-IR"/>
        </w:rPr>
        <w:t>آید، در نتیجه "اِذهاب"، مفعولٌ لَه میشود و نه مفعولٌ به</w:t>
      </w:r>
      <w:r w:rsidRPr="00620719">
        <w:rPr>
          <w:rStyle w:val="FootnoteReference"/>
          <w:rFonts w:ascii="IRLotus" w:hAnsi="IRLotus" w:cs="IRLotus"/>
          <w:sz w:val="28"/>
          <w:szCs w:val="28"/>
          <w:rtl/>
          <w:lang w:bidi="fa-IR"/>
        </w:rPr>
        <w:footnoteReference w:id="4"/>
      </w:r>
      <w:r w:rsidRPr="00620719">
        <w:rPr>
          <w:rFonts w:ascii="IRLotus" w:hAnsi="IRLotus" w:cs="IRLotus"/>
          <w:sz w:val="28"/>
          <w:szCs w:val="28"/>
          <w:rtl/>
          <w:lang w:bidi="fa-IR"/>
        </w:rPr>
        <w:t>.</w:t>
      </w:r>
    </w:p>
    <w:p w14:paraId="670F9B93" w14:textId="5D0D77E5" w:rsidR="00D13CED" w:rsidRDefault="00D13CED" w:rsidP="00172518">
      <w:pPr>
        <w:tabs>
          <w:tab w:val="left" w:pos="5751"/>
        </w:tabs>
        <w:bidi/>
        <w:jc w:val="both"/>
        <w:rPr>
          <w:rFonts w:ascii="IRLotus" w:hAnsi="IRLotus" w:cs="IRLotus"/>
          <w:sz w:val="28"/>
          <w:szCs w:val="28"/>
          <w:lang w:bidi="fa-IR"/>
        </w:rPr>
      </w:pPr>
      <w:r>
        <w:rPr>
          <w:rFonts w:ascii="IRLotus" w:hAnsi="IRLotus" w:cs="IRLotus"/>
          <w:sz w:val="28"/>
          <w:szCs w:val="28"/>
          <w:lang w:bidi="fa-IR"/>
        </w:rPr>
        <w:t xml:space="preserve">   </w:t>
      </w:r>
      <w:r w:rsidR="00172518">
        <w:rPr>
          <w:rFonts w:ascii="IRLotus" w:hAnsi="IRLotus" w:cs="IRLotus" w:hint="cs"/>
          <w:sz w:val="28"/>
          <w:szCs w:val="28"/>
          <w:rtl/>
          <w:lang w:bidi="fa-IR"/>
        </w:rPr>
        <w:t>لذا</w:t>
      </w:r>
      <w:r w:rsidRPr="00620719">
        <w:rPr>
          <w:rFonts w:ascii="IRLotus" w:hAnsi="IRLotus" w:cs="IRLotus"/>
          <w:sz w:val="28"/>
          <w:szCs w:val="28"/>
          <w:rtl/>
          <w:lang w:bidi="fa-IR"/>
        </w:rPr>
        <w:t xml:space="preserve"> تمامی بحث</w:t>
      </w:r>
      <w:r w:rsidR="00172518">
        <w:rPr>
          <w:rFonts w:ascii="IRLotus" w:hAnsi="IRLotus" w:cs="IRLotus" w:hint="cs"/>
          <w:sz w:val="18"/>
          <w:szCs w:val="18"/>
          <w:rtl/>
          <w:lang w:bidi="fa-IR"/>
        </w:rPr>
        <w:t>‌</w:t>
      </w:r>
      <w:r w:rsidRPr="00620719">
        <w:rPr>
          <w:rFonts w:ascii="IRLotus" w:hAnsi="IRLotus" w:cs="IRLotus"/>
          <w:sz w:val="28"/>
          <w:szCs w:val="28"/>
          <w:rtl/>
          <w:lang w:bidi="fa-IR"/>
        </w:rPr>
        <w:t>هایی هم که بر این مبنا (مفعولٌ به دانستنِ "اِذهاب") در باب نوع اراده شده است</w:t>
      </w:r>
      <w:r w:rsidR="00172518">
        <w:rPr>
          <w:rStyle w:val="FootnoteReference"/>
          <w:rFonts w:ascii="IRLotus" w:hAnsi="IRLotus" w:cs="IRLotus"/>
          <w:sz w:val="28"/>
          <w:szCs w:val="28"/>
          <w:rtl/>
          <w:lang w:bidi="fa-IR"/>
        </w:rPr>
        <w:footnoteReference w:id="5"/>
      </w:r>
      <w:r w:rsidRPr="00620719">
        <w:rPr>
          <w:rFonts w:ascii="IRLotus" w:hAnsi="IRLotus" w:cs="IRLotus"/>
          <w:sz w:val="28"/>
          <w:szCs w:val="28"/>
          <w:rtl/>
          <w:lang w:bidi="fa-IR"/>
        </w:rPr>
        <w:t xml:space="preserve"> بی وجه </w:t>
      </w:r>
      <w:r w:rsidR="006E3AAC">
        <w:rPr>
          <w:rFonts w:ascii="IRLotus" w:hAnsi="IRLotus" w:cs="IRLotus"/>
          <w:sz w:val="28"/>
          <w:szCs w:val="28"/>
          <w:rtl/>
          <w:lang w:bidi="fa-IR"/>
        </w:rPr>
        <w:t>می‌</w:t>
      </w:r>
      <w:r w:rsidRPr="00620719">
        <w:rPr>
          <w:rFonts w:ascii="IRLotus" w:hAnsi="IRLotus" w:cs="IRLotus"/>
          <w:sz w:val="28"/>
          <w:szCs w:val="28"/>
          <w:rtl/>
          <w:lang w:bidi="fa-IR"/>
        </w:rPr>
        <w:t>گردد.</w:t>
      </w:r>
    </w:p>
    <w:p w14:paraId="491ADB69" w14:textId="028E545F" w:rsidR="00D13CED" w:rsidRPr="00620719" w:rsidRDefault="00172518" w:rsidP="00172518">
      <w:pPr>
        <w:tabs>
          <w:tab w:val="left" w:pos="5751"/>
        </w:tabs>
        <w:bidi/>
        <w:jc w:val="both"/>
        <w:rPr>
          <w:rFonts w:ascii="IRLotus" w:hAnsi="IRLotus" w:cs="IRLotus"/>
          <w:sz w:val="28"/>
          <w:szCs w:val="28"/>
          <w:rtl/>
          <w:lang w:bidi="fa-IR"/>
        </w:rPr>
      </w:pPr>
      <w:r>
        <w:rPr>
          <w:rFonts w:ascii="IRLotus" w:hAnsi="IRLotus" w:cs="IRLotus"/>
          <w:sz w:val="28"/>
          <w:szCs w:val="28"/>
          <w:rtl/>
          <w:lang w:bidi="fa-IR"/>
        </w:rPr>
        <w:t xml:space="preserve">   البته در این میان، بوده</w:t>
      </w:r>
      <w:r>
        <w:rPr>
          <w:rFonts w:ascii="IRLotus" w:hAnsi="IRLotus" w:cs="IRLotus" w:hint="cs"/>
          <w:sz w:val="28"/>
          <w:szCs w:val="28"/>
          <w:rtl/>
          <w:lang w:bidi="fa-IR"/>
        </w:rPr>
        <w:t>‌</w:t>
      </w:r>
      <w:r w:rsidR="00D13CED" w:rsidRPr="00620719">
        <w:rPr>
          <w:rFonts w:ascii="IRLotus" w:hAnsi="IRLotus" w:cs="IRLotus"/>
          <w:sz w:val="28"/>
          <w:szCs w:val="28"/>
          <w:rtl/>
          <w:lang w:bidi="fa-IR"/>
        </w:rPr>
        <w:t>اند عزیزانی که مفعولٌ بِه یُرید را غیر از "اِذهاب"  دانسته</w:t>
      </w:r>
      <w:r w:rsidR="00D50181">
        <w:rPr>
          <w:rFonts w:ascii="IRLotus" w:hAnsi="IRLotus" w:cs="IRLotus"/>
          <w:sz w:val="28"/>
          <w:szCs w:val="28"/>
          <w:rtl/>
          <w:lang w:bidi="fa-IR"/>
        </w:rPr>
        <w:t>‌اند</w:t>
      </w:r>
      <w:r w:rsidR="00D13CED" w:rsidRPr="00620719">
        <w:rPr>
          <w:rFonts w:ascii="IRLotus" w:hAnsi="IRLotus" w:cs="IRLotus"/>
          <w:sz w:val="28"/>
          <w:szCs w:val="28"/>
          <w:rtl/>
          <w:lang w:bidi="fa-IR"/>
        </w:rPr>
        <w:t xml:space="preserve"> لکن در تشخیص مفعولٌ بِه مقدّر به خطا رفته</w:t>
      </w:r>
      <w:r w:rsidR="00D50181">
        <w:rPr>
          <w:rFonts w:ascii="IRLotus" w:hAnsi="IRLotus" w:cs="IRLotus"/>
          <w:sz w:val="28"/>
          <w:szCs w:val="28"/>
          <w:rtl/>
          <w:lang w:bidi="fa-IR"/>
        </w:rPr>
        <w:t>‌اند</w:t>
      </w:r>
      <w:r>
        <w:rPr>
          <w:rStyle w:val="FootnoteReference"/>
          <w:rFonts w:ascii="IRLotus" w:hAnsi="IRLotus" w:cs="IRLotus"/>
          <w:sz w:val="28"/>
          <w:szCs w:val="28"/>
          <w:rtl/>
          <w:lang w:bidi="fa-IR"/>
        </w:rPr>
        <w:footnoteReference w:id="6"/>
      </w:r>
      <w:r>
        <w:rPr>
          <w:rFonts w:ascii="IRLotus" w:hAnsi="IRLotus" w:cs="IRLotus"/>
          <w:sz w:val="28"/>
          <w:szCs w:val="28"/>
          <w:rtl/>
          <w:lang w:bidi="fa-IR"/>
        </w:rPr>
        <w:t xml:space="preserve">چرا که در این صورت با اصل آیه </w:t>
      </w:r>
      <w:r w:rsidR="00D13CED" w:rsidRPr="00620719">
        <w:rPr>
          <w:rFonts w:ascii="IRLotus" w:hAnsi="IRLotus" w:cs="IRLotus"/>
          <w:sz w:val="28"/>
          <w:szCs w:val="28"/>
          <w:rtl/>
          <w:lang w:bidi="fa-IR"/>
        </w:rPr>
        <w:t>ت</w:t>
      </w:r>
      <w:r>
        <w:rPr>
          <w:rFonts w:ascii="IRLotus" w:hAnsi="IRLotus" w:cs="IRLotus"/>
          <w:sz w:val="28"/>
          <w:szCs w:val="28"/>
          <w:rtl/>
          <w:lang w:bidi="fa-IR"/>
        </w:rPr>
        <w:t xml:space="preserve">طهیر که مستقلاً و در شأنِ </w:t>
      </w:r>
      <w:r w:rsidR="006E3AAC">
        <w:rPr>
          <w:rFonts w:ascii="IRLotus" w:hAnsi="IRLotus" w:cs="IRLotus"/>
          <w:sz w:val="28"/>
          <w:szCs w:val="28"/>
          <w:rtl/>
          <w:lang w:bidi="fa-IR"/>
        </w:rPr>
        <w:t>اهل‌بیت</w:t>
      </w:r>
      <w:r w:rsidR="00D13CED" w:rsidRPr="00620719">
        <w:rPr>
          <w:rFonts w:ascii="IRLotus" w:hAnsi="IRLotus" w:cs="IRLotus"/>
          <w:sz w:val="28"/>
          <w:szCs w:val="28"/>
          <w:rtl/>
          <w:lang w:bidi="fa-IR"/>
        </w:rPr>
        <w:t xml:space="preserve"> نازل شده است، در تناقض </w:t>
      </w:r>
      <w:r w:rsidR="006E3AAC">
        <w:rPr>
          <w:rFonts w:ascii="IRLotus" w:hAnsi="IRLotus" w:cs="IRLotus"/>
          <w:sz w:val="28"/>
          <w:szCs w:val="28"/>
          <w:rtl/>
          <w:lang w:bidi="fa-IR"/>
        </w:rPr>
        <w:t>می‌</w:t>
      </w:r>
      <w:r w:rsidR="00D13CED" w:rsidRPr="00620719">
        <w:rPr>
          <w:rFonts w:ascii="IRLotus" w:hAnsi="IRLotus" w:cs="IRLotus"/>
          <w:sz w:val="28"/>
          <w:szCs w:val="28"/>
          <w:rtl/>
          <w:lang w:bidi="fa-IR"/>
        </w:rPr>
        <w:t>شود.</w:t>
      </w:r>
    </w:p>
    <w:p w14:paraId="266035C5" w14:textId="673D081B" w:rsidR="00D13CED" w:rsidRPr="00620719" w:rsidRDefault="00D13CED" w:rsidP="006E3AAC">
      <w:pPr>
        <w:tabs>
          <w:tab w:val="left" w:pos="5751"/>
        </w:tabs>
        <w:bidi/>
        <w:jc w:val="both"/>
        <w:rPr>
          <w:rFonts w:ascii="IRLotus" w:hAnsi="IRLotus" w:cs="IRLotus"/>
          <w:sz w:val="28"/>
          <w:szCs w:val="28"/>
          <w:rtl/>
          <w:lang w:bidi="fa-IR"/>
        </w:rPr>
      </w:pPr>
      <w:r>
        <w:rPr>
          <w:rFonts w:ascii="IRLotus" w:hAnsi="IRLotus" w:cs="IRLotus"/>
          <w:sz w:val="28"/>
          <w:szCs w:val="28"/>
          <w:rtl/>
          <w:lang w:bidi="fa-IR"/>
        </w:rPr>
        <w:t xml:space="preserve">  </w:t>
      </w:r>
      <w:r>
        <w:rPr>
          <w:rFonts w:ascii="IRLotus" w:hAnsi="IRLotus" w:cs="IRLotus"/>
          <w:sz w:val="28"/>
          <w:szCs w:val="28"/>
          <w:lang w:bidi="fa-IR"/>
        </w:rPr>
        <w:t xml:space="preserve"> </w:t>
      </w:r>
      <w:r w:rsidRPr="00620719">
        <w:rPr>
          <w:rFonts w:ascii="IRLotus" w:hAnsi="IRLotus" w:cs="IRLotus"/>
          <w:sz w:val="28"/>
          <w:szCs w:val="28"/>
          <w:rtl/>
          <w:lang w:bidi="fa-IR"/>
        </w:rPr>
        <w:t xml:space="preserve"> از سوی دیگر "عن" را هم غالباً به معنایِ "مِن" گرفته</w:t>
      </w:r>
      <w:r w:rsidR="00D50181">
        <w:rPr>
          <w:rFonts w:ascii="IRLotus" w:hAnsi="IRLotus" w:cs="IRLotus"/>
          <w:sz w:val="28"/>
          <w:szCs w:val="28"/>
          <w:rtl/>
          <w:lang w:bidi="fa-IR"/>
        </w:rPr>
        <w:t>‌اند</w:t>
      </w:r>
      <w:r w:rsidR="00172518">
        <w:rPr>
          <w:rStyle w:val="FootnoteReference"/>
          <w:rFonts w:ascii="IRLotus" w:hAnsi="IRLotus" w:cs="IRLotus"/>
          <w:sz w:val="28"/>
          <w:szCs w:val="28"/>
          <w:rtl/>
          <w:lang w:bidi="fa-IR"/>
        </w:rPr>
        <w:footnoteReference w:id="7"/>
      </w:r>
      <w:r w:rsidRPr="00620719">
        <w:rPr>
          <w:rFonts w:ascii="IRLotus" w:hAnsi="IRLotus" w:cs="IRLotus"/>
          <w:sz w:val="28"/>
          <w:szCs w:val="28"/>
          <w:rtl/>
          <w:lang w:bidi="fa-IR"/>
        </w:rPr>
        <w:t xml:space="preserve">  و در نتیجه دچار این مشکل شده</w:t>
      </w:r>
      <w:r w:rsidR="00D50181">
        <w:rPr>
          <w:rFonts w:ascii="IRLotus" w:hAnsi="IRLotus" w:cs="IRLotus"/>
          <w:sz w:val="28"/>
          <w:szCs w:val="28"/>
          <w:rtl/>
          <w:lang w:bidi="fa-IR"/>
        </w:rPr>
        <w:t>‌اند</w:t>
      </w:r>
      <w:r w:rsidR="00172518">
        <w:rPr>
          <w:rFonts w:ascii="IRLotus" w:hAnsi="IRLotus" w:cs="IRLotus"/>
          <w:sz w:val="28"/>
          <w:szCs w:val="28"/>
          <w:rtl/>
          <w:lang w:bidi="fa-IR"/>
        </w:rPr>
        <w:t xml:space="preserve"> که رجس را باید از خود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دور نمایند لذا ناچار بدین مطلب روی آورده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که "اِذهاب" در این آیه به معنای "حذف" یا "دفع" است و نه رفع، که خود مشکلی دیگر است چرا که دقیقاً مغایر است با کلام امام باقر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که فرمودند: رفع الله عنهم الرجس و هو الشکّ.</w:t>
      </w:r>
      <w:r w:rsidR="00172518">
        <w:rPr>
          <w:rStyle w:val="FootnoteReference"/>
          <w:rFonts w:ascii="IRLotus" w:hAnsi="IRLotus" w:cs="IRLotus"/>
          <w:sz w:val="28"/>
          <w:szCs w:val="28"/>
          <w:rtl/>
          <w:lang w:bidi="fa-IR"/>
        </w:rPr>
        <w:footnoteReference w:id="8"/>
      </w:r>
      <w:r w:rsidRPr="00620719">
        <w:rPr>
          <w:rFonts w:ascii="IRLotus" w:hAnsi="IRLotus" w:cs="IRLotus"/>
          <w:sz w:val="28"/>
          <w:szCs w:val="28"/>
          <w:rtl/>
          <w:lang w:bidi="fa-IR"/>
        </w:rPr>
        <w:t xml:space="preserve"> </w:t>
      </w:r>
    </w:p>
    <w:p w14:paraId="53FB8C40" w14:textId="2C62BA6D" w:rsidR="00D13CED" w:rsidRPr="00620719" w:rsidRDefault="00D13CED" w:rsidP="00172518">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t xml:space="preserve">      و خداوند رحمت کناد دو بزرگواری را که "عن" را در معنایِ مجاوزه دانسته</w:t>
      </w:r>
      <w:r w:rsidR="00172518">
        <w:rPr>
          <w:rStyle w:val="FootnoteReference"/>
          <w:rFonts w:ascii="IRLotus" w:hAnsi="IRLotus" w:cs="IRLotus"/>
          <w:sz w:val="28"/>
          <w:szCs w:val="28"/>
          <w:rtl/>
          <w:lang w:bidi="fa-IR"/>
        </w:rPr>
        <w:footnoteReference w:id="9"/>
      </w:r>
      <w:r w:rsidRPr="00620719">
        <w:rPr>
          <w:rFonts w:ascii="IRLotus" w:hAnsi="IRLotus" w:cs="IRLotus"/>
          <w:sz w:val="28"/>
          <w:szCs w:val="28"/>
          <w:rtl/>
          <w:lang w:bidi="fa-IR"/>
        </w:rPr>
        <w:t xml:space="preserve"> </w:t>
      </w:r>
      <w:r w:rsidR="00172518">
        <w:rPr>
          <w:rFonts w:ascii="IRLotus" w:hAnsi="IRLotus" w:cs="IRLotus"/>
          <w:sz w:val="28"/>
          <w:szCs w:val="28"/>
          <w:rtl/>
          <w:lang w:bidi="fa-IR"/>
        </w:rPr>
        <w:t xml:space="preserve">و با عنایت به معنایی که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از رجس (=شکّ) کرده</w:t>
      </w:r>
      <w:r w:rsidR="00D50181">
        <w:rPr>
          <w:rFonts w:ascii="IRLotus" w:hAnsi="IRLotus" w:cs="IRLotus"/>
          <w:sz w:val="28"/>
          <w:szCs w:val="28"/>
          <w:rtl/>
          <w:lang w:bidi="fa-IR"/>
        </w:rPr>
        <w:t>‌اند</w:t>
      </w:r>
      <w:r w:rsidRPr="00620719">
        <w:rPr>
          <w:rFonts w:ascii="IRLotus" w:hAnsi="IRLotus" w:cs="IRLotus"/>
          <w:sz w:val="28"/>
          <w:szCs w:val="28"/>
          <w:rtl/>
          <w:lang w:bidi="fa-IR"/>
        </w:rPr>
        <w:t>، بدرستی بدین راه رفته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ک</w:t>
      </w:r>
      <w:r w:rsidR="00172518">
        <w:rPr>
          <w:rFonts w:ascii="IRLotus" w:hAnsi="IRLotus" w:cs="IRLotus"/>
          <w:sz w:val="28"/>
          <w:szCs w:val="28"/>
          <w:rtl/>
          <w:lang w:bidi="fa-IR"/>
        </w:rPr>
        <w:t xml:space="preserve">ه مقصود از اذهاب الرجس از </w:t>
      </w:r>
      <w:r w:rsidR="006E3AAC">
        <w:rPr>
          <w:rFonts w:ascii="IRLotus" w:hAnsi="IRLotus" w:cs="IRLotus"/>
          <w:sz w:val="28"/>
          <w:szCs w:val="28"/>
          <w:rtl/>
          <w:lang w:bidi="fa-IR"/>
        </w:rPr>
        <w:t>اهل‌بیت</w:t>
      </w:r>
      <w:r w:rsidRPr="00620719">
        <w:rPr>
          <w:rFonts w:ascii="IRLotus" w:hAnsi="IRLotus" w:cs="IRLotus"/>
          <w:sz w:val="28"/>
          <w:szCs w:val="28"/>
          <w:rtl/>
          <w:lang w:bidi="fa-IR"/>
        </w:rPr>
        <w:t>، رفعِ شکّی است که در ذهن وخیالِ شا</w:t>
      </w:r>
      <w:r w:rsidR="00172518">
        <w:rPr>
          <w:rFonts w:ascii="IRLotus" w:hAnsi="IRLotus" w:cs="IRLotus"/>
          <w:sz w:val="28"/>
          <w:szCs w:val="28"/>
          <w:rtl/>
          <w:lang w:bidi="fa-IR"/>
        </w:rPr>
        <w:t xml:space="preserve">کّین نسبت به پاکی و طهارت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بوده یا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تواند وجود داشته باشد بدین معنی که ایشان هم مانند دیگران مسبوق به گناه یا سهو و نسیان بوده باشند یا در آینده مرتکب آن شوند.         </w:t>
      </w:r>
    </w:p>
    <w:p w14:paraId="74404A3D" w14:textId="77777777" w:rsidR="00D13CED" w:rsidRPr="00620719" w:rsidRDefault="00D13CED" w:rsidP="00EE2CFE">
      <w:pPr>
        <w:tabs>
          <w:tab w:val="left" w:pos="5751"/>
        </w:tabs>
        <w:bidi/>
        <w:jc w:val="both"/>
        <w:rPr>
          <w:rFonts w:ascii="IRLotus" w:hAnsi="IRLotus" w:cs="IRLotus"/>
          <w:b/>
          <w:bCs/>
          <w:sz w:val="28"/>
          <w:szCs w:val="28"/>
          <w:rtl/>
          <w:lang w:bidi="fa-IR"/>
        </w:rPr>
      </w:pPr>
      <w:r w:rsidRPr="00620719">
        <w:rPr>
          <w:rFonts w:ascii="IRLotus" w:hAnsi="IRLotus" w:cs="IRLotus"/>
          <w:b/>
          <w:bCs/>
          <w:sz w:val="28"/>
          <w:szCs w:val="28"/>
          <w:rtl/>
          <w:lang w:bidi="fa-IR"/>
        </w:rPr>
        <w:t>ب: بررسی تفصیلی:</w:t>
      </w:r>
    </w:p>
    <w:p w14:paraId="616D01F1" w14:textId="5C64E944" w:rsidR="00D13CED" w:rsidRPr="00620719" w:rsidRDefault="00D13CED" w:rsidP="00EE2CFE">
      <w:pPr>
        <w:tabs>
          <w:tab w:val="left" w:pos="5751"/>
        </w:tabs>
        <w:bidi/>
        <w:jc w:val="both"/>
        <w:rPr>
          <w:rFonts w:ascii="IRLotus" w:hAnsi="IRLotus" w:cs="IRLotus"/>
          <w:sz w:val="28"/>
          <w:szCs w:val="28"/>
          <w:lang w:bidi="fa-IR"/>
        </w:rPr>
      </w:pPr>
      <w:r>
        <w:rPr>
          <w:rFonts w:ascii="IRLotus" w:hAnsi="IRLotus" w:cs="IRLotus"/>
          <w:sz w:val="28"/>
          <w:szCs w:val="28"/>
          <w:rtl/>
          <w:lang w:bidi="fa-IR"/>
        </w:rPr>
        <w:t xml:space="preserve"> </w:t>
      </w:r>
      <w:r w:rsidR="00172518">
        <w:rPr>
          <w:rFonts w:ascii="IRLotus" w:hAnsi="IRLotus" w:cs="IRLotus"/>
          <w:sz w:val="28"/>
          <w:szCs w:val="28"/>
          <w:rtl/>
          <w:lang w:bidi="fa-IR"/>
        </w:rPr>
        <w:t xml:space="preserve"> </w:t>
      </w:r>
      <w:r w:rsidRPr="00620719">
        <w:rPr>
          <w:rFonts w:ascii="IRLotus" w:hAnsi="IRLotus" w:cs="IRLotus"/>
          <w:sz w:val="28"/>
          <w:szCs w:val="28"/>
          <w:rtl/>
          <w:lang w:bidi="fa-IR"/>
        </w:rPr>
        <w:t xml:space="preserve">   </w:t>
      </w:r>
      <w:r w:rsidRPr="00620719">
        <w:rPr>
          <w:rFonts w:ascii="IRLotus" w:hAnsi="IRLotus" w:cs="IRLotus"/>
          <w:b/>
          <w:bCs/>
          <w:sz w:val="28"/>
          <w:szCs w:val="28"/>
          <w:rtl/>
          <w:lang w:bidi="fa-IR"/>
        </w:rPr>
        <w:t>تفصیل بعضی از نکات ادبی و معنایی</w:t>
      </w:r>
    </w:p>
    <w:p w14:paraId="2DF05717" w14:textId="12D8C679" w:rsidR="00D13CED" w:rsidRPr="00620719" w:rsidRDefault="00D13CED" w:rsidP="0037265D">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lastRenderedPageBreak/>
        <w:t xml:space="preserve">    </w:t>
      </w:r>
      <w:r w:rsidR="0037265D">
        <w:rPr>
          <w:rFonts w:ascii="IRLotus" w:hAnsi="IRLotus" w:cs="IRLotus"/>
          <w:sz w:val="28"/>
          <w:szCs w:val="28"/>
          <w:rtl/>
          <w:lang w:bidi="fa-IR"/>
        </w:rPr>
        <w:t xml:space="preserve">1. </w:t>
      </w:r>
      <w:r w:rsidRPr="00620719">
        <w:rPr>
          <w:rFonts w:ascii="IRLotus" w:hAnsi="IRLotus" w:cs="IRLotus"/>
          <w:sz w:val="28"/>
          <w:szCs w:val="28"/>
          <w:rtl/>
          <w:lang w:bidi="fa-IR"/>
        </w:rPr>
        <w:t xml:space="preserve">یرید فعل متعدی است و مفعول به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خواهد حال یا صریحاً مانند: یرید الله بکم الیسر و لا یرید بکم العسر </w:t>
      </w:r>
      <w:r w:rsidR="00172518">
        <w:rPr>
          <w:rStyle w:val="FootnoteReference"/>
          <w:rFonts w:ascii="IRLotus" w:hAnsi="IRLotus" w:cs="IRLotus"/>
          <w:sz w:val="28"/>
          <w:szCs w:val="28"/>
          <w:rtl/>
          <w:lang w:bidi="fa-IR"/>
        </w:rPr>
        <w:footnoteReference w:id="10"/>
      </w:r>
      <w:r w:rsidRPr="00620719">
        <w:rPr>
          <w:rFonts w:ascii="IRLotus" w:hAnsi="IRLotus" w:cs="IRLotus"/>
          <w:sz w:val="28"/>
          <w:szCs w:val="28"/>
          <w:rtl/>
          <w:lang w:bidi="fa-IR"/>
        </w:rPr>
        <w:t xml:space="preserve">، منکم من یرید الدنیا و منکم من یرید الآخره </w:t>
      </w:r>
      <w:r w:rsidR="009075A6">
        <w:rPr>
          <w:rStyle w:val="FootnoteReference"/>
          <w:rFonts w:ascii="IRLotus" w:hAnsi="IRLotus" w:cs="IRLotus"/>
          <w:sz w:val="28"/>
          <w:szCs w:val="28"/>
          <w:rtl/>
          <w:lang w:bidi="fa-IR"/>
        </w:rPr>
        <w:footnoteReference w:id="11"/>
      </w:r>
      <w:r w:rsidRPr="00620719">
        <w:rPr>
          <w:rFonts w:ascii="IRLotus" w:hAnsi="IRLotus" w:cs="IRLotus"/>
          <w:sz w:val="28"/>
          <w:szCs w:val="28"/>
          <w:rtl/>
          <w:lang w:bidi="fa-IR"/>
        </w:rPr>
        <w:t xml:space="preserve">و یا با اَن ناصبۀ ظاهر یا مقدّره که به تأویل مصدر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رود مانند: یرید اللهُ </w:t>
      </w:r>
      <w:r w:rsidR="009075A6">
        <w:rPr>
          <w:rFonts w:ascii="IRLotus" w:hAnsi="IRLotus" w:cs="IRLotus"/>
          <w:sz w:val="28"/>
          <w:szCs w:val="28"/>
          <w:rtl/>
          <w:lang w:bidi="fa-IR"/>
        </w:rPr>
        <w:t>الّا یجعلَ لَهم حظّاً فی الآخره</w:t>
      </w:r>
      <w:r w:rsidR="009075A6">
        <w:rPr>
          <w:rFonts w:ascii="IRLotus" w:hAnsi="IRLotus" w:cs="IRLotus" w:hint="cs"/>
          <w:sz w:val="28"/>
          <w:szCs w:val="28"/>
          <w:rtl/>
          <w:lang w:bidi="fa-IR"/>
        </w:rPr>
        <w:t>،</w:t>
      </w:r>
      <w:r w:rsidR="009075A6">
        <w:rPr>
          <w:rStyle w:val="FootnoteReference"/>
          <w:rFonts w:ascii="IRLotus" w:hAnsi="IRLotus" w:cs="IRLotus"/>
          <w:sz w:val="28"/>
          <w:szCs w:val="28"/>
          <w:rtl/>
          <w:lang w:bidi="fa-IR"/>
        </w:rPr>
        <w:footnoteReference w:id="12"/>
      </w:r>
      <w:r w:rsidRPr="00620719">
        <w:rPr>
          <w:rFonts w:ascii="IRLotus" w:hAnsi="IRLotus" w:cs="IRLotus"/>
          <w:sz w:val="28"/>
          <w:szCs w:val="28"/>
          <w:rtl/>
          <w:lang w:bidi="fa-IR"/>
        </w:rPr>
        <w:t xml:space="preserve"> و الله یرید ان یتوب علیکم،</w:t>
      </w:r>
      <w:r w:rsidR="009075A6">
        <w:rPr>
          <w:rStyle w:val="FootnoteReference"/>
          <w:rFonts w:ascii="IRLotus" w:hAnsi="IRLotus" w:cs="IRLotus"/>
          <w:sz w:val="28"/>
          <w:szCs w:val="28"/>
          <w:rtl/>
          <w:lang w:bidi="fa-IR"/>
        </w:rPr>
        <w:footnoteReference w:id="13"/>
      </w:r>
      <w:r w:rsidRPr="00620719">
        <w:rPr>
          <w:rFonts w:ascii="IRLotus" w:hAnsi="IRLotus" w:cs="IRLotus"/>
          <w:sz w:val="28"/>
          <w:szCs w:val="28"/>
          <w:rtl/>
          <w:lang w:bidi="fa-IR"/>
        </w:rPr>
        <w:t xml:space="preserve"> انما یرید الله لیعذّبهم بها فی الحیات الدنیا</w:t>
      </w:r>
      <w:r w:rsidR="009075A6">
        <w:rPr>
          <w:rStyle w:val="FootnoteReference"/>
          <w:rFonts w:ascii="IRLotus" w:hAnsi="IRLotus" w:cs="IRLotus"/>
          <w:sz w:val="28"/>
          <w:szCs w:val="28"/>
          <w:rtl/>
          <w:lang w:bidi="fa-IR"/>
        </w:rPr>
        <w:footnoteReference w:id="14"/>
      </w:r>
      <w:r w:rsidRPr="00620719">
        <w:rPr>
          <w:rFonts w:ascii="IRLotus" w:hAnsi="IRLotus" w:cs="IRLotus"/>
          <w:sz w:val="28"/>
          <w:szCs w:val="28"/>
          <w:rtl/>
          <w:lang w:bidi="fa-IR"/>
        </w:rPr>
        <w:t xml:space="preserve">  که در این آیه شریفه، لام یُعَذِّبهم، لام زائده است که مفید تأکید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باشد و مدخولِ آن که به اَن ناصبۀ مقدّره به تأویلِ مصدر </w:t>
      </w:r>
      <w:r w:rsidR="006E3AAC">
        <w:rPr>
          <w:rFonts w:ascii="IRLotus" w:hAnsi="IRLotus" w:cs="IRLotus"/>
          <w:sz w:val="28"/>
          <w:szCs w:val="28"/>
          <w:rtl/>
          <w:lang w:bidi="fa-IR"/>
        </w:rPr>
        <w:t>می‌</w:t>
      </w:r>
      <w:r w:rsidRPr="00620719">
        <w:rPr>
          <w:rFonts w:ascii="IRLotus" w:hAnsi="IRLotus" w:cs="IRLotus"/>
          <w:sz w:val="28"/>
          <w:szCs w:val="28"/>
          <w:rtl/>
          <w:lang w:bidi="fa-IR"/>
        </w:rPr>
        <w:t>رود، مفعولٌ بِه است به قرینۀ انّما یرید الله اَن یعذّبهم بها فی الدنیا.</w:t>
      </w:r>
      <w:r w:rsidR="009075A6">
        <w:rPr>
          <w:rStyle w:val="FootnoteReference"/>
          <w:rFonts w:ascii="IRLotus" w:hAnsi="IRLotus" w:cs="IRLotus"/>
          <w:sz w:val="28"/>
          <w:szCs w:val="28"/>
          <w:rtl/>
          <w:lang w:bidi="fa-IR"/>
        </w:rPr>
        <w:footnoteReference w:id="15"/>
      </w:r>
      <w:r w:rsidR="005242A0">
        <w:rPr>
          <w:rFonts w:ascii="IRLotus" w:hAnsi="IRLotus" w:cs="IRLotus"/>
          <w:sz w:val="28"/>
          <w:szCs w:val="28"/>
          <w:rtl/>
          <w:lang w:bidi="fa-IR"/>
        </w:rPr>
        <w:t xml:space="preserve"> واما در آیه </w:t>
      </w:r>
      <w:r w:rsidRPr="00620719">
        <w:rPr>
          <w:rFonts w:ascii="IRLotus" w:hAnsi="IRLotus" w:cs="IRLotus"/>
          <w:sz w:val="28"/>
          <w:szCs w:val="28"/>
          <w:rtl/>
          <w:lang w:bidi="fa-IR"/>
        </w:rPr>
        <w:t xml:space="preserve">تطهیر چنانکه پیش از این گذشت بجز قولی شاذّ، کسی لام لِیُذهِبَ را، لام زائده ندانسته است. در نتیجه مفعولٌ بِه یُرید در تقدیر واقع </w:t>
      </w:r>
      <w:r w:rsidR="006E3AAC">
        <w:rPr>
          <w:rFonts w:ascii="IRLotus" w:hAnsi="IRLotus" w:cs="IRLotus"/>
          <w:sz w:val="28"/>
          <w:szCs w:val="28"/>
          <w:rtl/>
          <w:lang w:bidi="fa-IR"/>
        </w:rPr>
        <w:t>می‌</w:t>
      </w:r>
      <w:r w:rsidRPr="00620719">
        <w:rPr>
          <w:rFonts w:ascii="IRLotus" w:hAnsi="IRLotus" w:cs="IRLotus"/>
          <w:sz w:val="28"/>
          <w:szCs w:val="28"/>
          <w:rtl/>
          <w:lang w:bidi="fa-IR"/>
        </w:rPr>
        <w:t>شود که با اَن ناصبۀ ظاهریه در تقدیر گرفتیم که شد: اَن یُنَزِّلَ هذهِ الآیه</w:t>
      </w:r>
      <w:r w:rsidRPr="00620719">
        <w:rPr>
          <w:rStyle w:val="FootnoteReference"/>
          <w:rFonts w:ascii="IRLotus" w:hAnsi="IRLotus" w:cs="IRLotus"/>
          <w:sz w:val="28"/>
          <w:szCs w:val="28"/>
          <w:rtl/>
          <w:lang w:bidi="fa-IR"/>
        </w:rPr>
        <w:footnoteReference w:id="16"/>
      </w:r>
      <w:r w:rsidRPr="00620719">
        <w:rPr>
          <w:rFonts w:ascii="IRLotus" w:hAnsi="IRLotus" w:cs="IRLotus"/>
          <w:sz w:val="28"/>
          <w:szCs w:val="28"/>
          <w:rtl/>
          <w:lang w:bidi="fa-IR"/>
        </w:rPr>
        <w:t>.</w:t>
      </w:r>
    </w:p>
    <w:p w14:paraId="7849CD57" w14:textId="1B10B6D3" w:rsidR="00D13CED" w:rsidRPr="00620719" w:rsidRDefault="00D13CED" w:rsidP="0037265D">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t xml:space="preserve">   2.</w:t>
      </w:r>
      <w:r w:rsidRPr="005242A0">
        <w:rPr>
          <w:rFonts w:ascii="IRLotus" w:hAnsi="IRLotus" w:cs="IRLotus"/>
          <w:sz w:val="28"/>
          <w:szCs w:val="28"/>
          <w:rtl/>
          <w:lang w:bidi="fa-IR"/>
        </w:rPr>
        <w:t xml:space="preserve"> چرا اَن ینزِّلَ هذهِ الآیه؟ برای </w:t>
      </w:r>
      <w:r w:rsidRPr="00620719">
        <w:rPr>
          <w:rFonts w:ascii="IRLotus" w:hAnsi="IRLotus" w:cs="IRLotus"/>
          <w:sz w:val="28"/>
          <w:szCs w:val="28"/>
          <w:rtl/>
          <w:lang w:bidi="fa-IR"/>
        </w:rPr>
        <w:t>آنکه آیات و ر</w:t>
      </w:r>
      <w:r w:rsidR="0075117B">
        <w:rPr>
          <w:rFonts w:ascii="IRLotus" w:hAnsi="IRLotus" w:cs="IRLotus"/>
          <w:sz w:val="28"/>
          <w:szCs w:val="28"/>
          <w:rtl/>
          <w:lang w:bidi="fa-IR"/>
        </w:rPr>
        <w:t xml:space="preserve">وایاتِ متضمّنِ معنای عصمت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پیش از این آمده بود. روایات صریحی هم از پیامبر اکرم در این باب بیان شده بود فقط مانده بود تا آیه</w:t>
      </w:r>
      <w:r w:rsidR="00D50181">
        <w:rPr>
          <w:rFonts w:ascii="IRLotus" w:hAnsi="IRLotus" w:cs="IRLotus"/>
          <w:sz w:val="28"/>
          <w:szCs w:val="28"/>
          <w:rtl/>
          <w:lang w:bidi="fa-IR"/>
        </w:rPr>
        <w:t xml:space="preserve">‌ای </w:t>
      </w:r>
      <w:r w:rsidRPr="00620719">
        <w:rPr>
          <w:rFonts w:ascii="IRLotus" w:hAnsi="IRLotus" w:cs="IRLotus"/>
          <w:sz w:val="28"/>
          <w:szCs w:val="28"/>
          <w:rtl/>
          <w:lang w:bidi="fa-IR"/>
        </w:rPr>
        <w:t xml:space="preserve">از قرآن کریم صراحتاً این امر را بازگو نماید تا جای هیچ شکّی باقی نماند. لذا پیامبر اکرم </w:t>
      </w:r>
      <w:r w:rsidR="006E3AAC">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بسیار دعا فرم</w:t>
      </w:r>
      <w:r w:rsidR="0075117B">
        <w:rPr>
          <w:rFonts w:ascii="IRLotus" w:hAnsi="IRLotus" w:cs="IRLotus"/>
          <w:sz w:val="28"/>
          <w:szCs w:val="28"/>
          <w:rtl/>
          <w:lang w:bidi="fa-IR"/>
        </w:rPr>
        <w:t>ود جهت نزول این آیه و بسیار منت</w:t>
      </w:r>
      <w:r w:rsidR="0075117B">
        <w:rPr>
          <w:rFonts w:ascii="IRLotus" w:hAnsi="IRLotus" w:cs="IRLotus" w:hint="cs"/>
          <w:sz w:val="28"/>
          <w:szCs w:val="28"/>
          <w:rtl/>
          <w:lang w:bidi="fa-IR"/>
        </w:rPr>
        <w:t>ظ</w:t>
      </w:r>
      <w:r w:rsidRPr="00620719">
        <w:rPr>
          <w:rFonts w:ascii="IRLotus" w:hAnsi="IRLotus" w:cs="IRLotus"/>
          <w:sz w:val="28"/>
          <w:szCs w:val="28"/>
          <w:rtl/>
          <w:lang w:bidi="fa-IR"/>
        </w:rPr>
        <w:t>ر نزول این رحمت الاهی بود تا آنکه وقتی آثار نزول آیه و آمدن جبرئیل را مشاه</w:t>
      </w:r>
      <w:r w:rsidR="0075117B">
        <w:rPr>
          <w:rFonts w:ascii="IRLotus" w:hAnsi="IRLotus" w:cs="IRLotus"/>
          <w:sz w:val="28"/>
          <w:szCs w:val="28"/>
          <w:rtl/>
          <w:lang w:bidi="fa-IR"/>
        </w:rPr>
        <w:t xml:space="preserve">ده کردند امر به آمدن دیگر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نمودند و چون حاضر شدند همه را در زیر کسایی جمع آوردند و آیه شریفه را که نازل شده بود، قرائت کردند. مدارک این بحث را بزودی خواهیم آورد.</w:t>
      </w:r>
    </w:p>
    <w:p w14:paraId="42578774" w14:textId="570CC65F" w:rsidR="00D13CED" w:rsidRPr="00620719" w:rsidRDefault="00D13CED" w:rsidP="0037265D">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t xml:space="preserve">   3. و اما معنای "یرید" یعنی فعلیّت یافتنِ خواست الاهی چنانکه خود فرمود:</w:t>
      </w:r>
      <w:r w:rsidR="0075117B">
        <w:rPr>
          <w:rFonts w:ascii="IRLotus" w:hAnsi="IRLotus" w:cs="IRLotus"/>
          <w:sz w:val="28"/>
          <w:szCs w:val="28"/>
          <w:rtl/>
          <w:lang w:bidi="fa-IR"/>
        </w:rPr>
        <w:t xml:space="preserve"> اِنَّ اللهَ یَفعَلُ ما یُرید</w:t>
      </w:r>
      <w:r w:rsidR="0075117B">
        <w:rPr>
          <w:rStyle w:val="FootnoteReference"/>
          <w:rFonts w:ascii="IRLotus" w:hAnsi="IRLotus" w:cs="IRLotus"/>
          <w:sz w:val="28"/>
          <w:szCs w:val="28"/>
          <w:rtl/>
          <w:lang w:bidi="fa-IR"/>
        </w:rPr>
        <w:footnoteReference w:id="17"/>
      </w:r>
      <w:r w:rsidRPr="00620719">
        <w:rPr>
          <w:rFonts w:ascii="IRLotus" w:hAnsi="IRLotus" w:cs="IRLotus"/>
          <w:sz w:val="28"/>
          <w:szCs w:val="28"/>
          <w:rtl/>
          <w:lang w:bidi="fa-IR"/>
        </w:rPr>
        <w:t>، ولکنَّ اللهَ یَفعَلُ ما یُرید</w:t>
      </w:r>
      <w:r w:rsidR="0075117B">
        <w:rPr>
          <w:rStyle w:val="FootnoteReference"/>
          <w:rFonts w:ascii="IRLotus" w:hAnsi="IRLotus" w:cs="IRLotus"/>
          <w:sz w:val="28"/>
          <w:szCs w:val="28"/>
          <w:rtl/>
          <w:lang w:bidi="fa-IR"/>
        </w:rPr>
        <w:footnoteReference w:id="18"/>
      </w:r>
      <w:r w:rsidRPr="00620719">
        <w:rPr>
          <w:rFonts w:ascii="IRLotus" w:hAnsi="IRLotus" w:cs="IRLotus"/>
          <w:sz w:val="28"/>
          <w:szCs w:val="28"/>
          <w:rtl/>
          <w:lang w:bidi="fa-IR"/>
        </w:rPr>
        <w:t>.</w:t>
      </w:r>
    </w:p>
    <w:p w14:paraId="32F448EE" w14:textId="67D8EDA6" w:rsidR="00D13CED" w:rsidRPr="00620719" w:rsidRDefault="00D13CED" w:rsidP="005B5CC6">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t xml:space="preserve">در نتیجه معنا چنین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الله خواست که نازل کند این آیه را و نازل کرد. </w:t>
      </w:r>
    </w:p>
    <w:p w14:paraId="609E997E" w14:textId="153DBDA6" w:rsidR="00D13CED" w:rsidRPr="00620719" w:rsidRDefault="0075117B" w:rsidP="00EE2CFE">
      <w:pPr>
        <w:tabs>
          <w:tab w:val="left" w:pos="5751"/>
        </w:tabs>
        <w:bidi/>
        <w:jc w:val="both"/>
        <w:rPr>
          <w:rFonts w:ascii="IRLotus" w:hAnsi="IRLotus" w:cs="IRLotus"/>
          <w:sz w:val="28"/>
          <w:szCs w:val="28"/>
          <w:rtl/>
          <w:lang w:bidi="fa-IR"/>
        </w:rPr>
      </w:pPr>
      <w:r>
        <w:rPr>
          <w:rFonts w:ascii="IRLotus" w:hAnsi="IRLotus" w:cs="IRLotus" w:hint="cs"/>
          <w:sz w:val="28"/>
          <w:szCs w:val="28"/>
          <w:rtl/>
          <w:lang w:bidi="fa-IR"/>
        </w:rPr>
        <w:t>«</w:t>
      </w:r>
      <w:r w:rsidR="00D13CED" w:rsidRPr="00620719">
        <w:rPr>
          <w:rFonts w:ascii="IRLotus" w:hAnsi="IRLotus" w:cs="IRLotus"/>
          <w:sz w:val="28"/>
          <w:szCs w:val="28"/>
          <w:rtl/>
          <w:lang w:bidi="fa-IR"/>
        </w:rPr>
        <w:t>یُرید</w:t>
      </w:r>
      <w:r>
        <w:rPr>
          <w:rFonts w:ascii="IRLotus" w:hAnsi="IRLotus" w:cs="IRLotus" w:hint="cs"/>
          <w:sz w:val="28"/>
          <w:szCs w:val="28"/>
          <w:rtl/>
          <w:lang w:bidi="fa-IR"/>
        </w:rPr>
        <w:t>»</w:t>
      </w:r>
      <w:r w:rsidR="00D13CED" w:rsidRPr="00620719">
        <w:rPr>
          <w:rFonts w:ascii="IRLotus" w:hAnsi="IRLotus" w:cs="IRLotus"/>
          <w:sz w:val="28"/>
          <w:szCs w:val="28"/>
          <w:rtl/>
          <w:lang w:bidi="fa-IR"/>
        </w:rPr>
        <w:t>، گرچه در صیغۀ مضارع به کار رفته است ولی معنا</w:t>
      </w:r>
      <w:r>
        <w:rPr>
          <w:rFonts w:ascii="IRLotus" w:hAnsi="IRLotus" w:cs="IRLotus"/>
          <w:sz w:val="28"/>
          <w:szCs w:val="28"/>
          <w:rtl/>
          <w:lang w:bidi="fa-IR"/>
        </w:rPr>
        <w:t xml:space="preserve">ی ماضی </w:t>
      </w:r>
      <w:r w:rsidR="006E3AAC">
        <w:rPr>
          <w:rFonts w:ascii="IRLotus" w:hAnsi="IRLotus" w:cs="IRLotus"/>
          <w:sz w:val="28"/>
          <w:szCs w:val="28"/>
          <w:rtl/>
          <w:lang w:bidi="fa-IR"/>
        </w:rPr>
        <w:t>می‌</w:t>
      </w:r>
      <w:r>
        <w:rPr>
          <w:rFonts w:ascii="IRLotus" w:hAnsi="IRLotus" w:cs="IRLotus"/>
          <w:sz w:val="28"/>
          <w:szCs w:val="28"/>
          <w:rtl/>
          <w:lang w:bidi="fa-IR"/>
        </w:rPr>
        <w:t xml:space="preserve">دهد چرا که نزول آیه </w:t>
      </w:r>
      <w:r w:rsidR="00D13CED" w:rsidRPr="00620719">
        <w:rPr>
          <w:rFonts w:ascii="IRLotus" w:hAnsi="IRLotus" w:cs="IRLotus"/>
          <w:sz w:val="28"/>
          <w:szCs w:val="28"/>
          <w:rtl/>
          <w:lang w:bidi="fa-IR"/>
        </w:rPr>
        <w:t>تطهیر بانجام رسید و واقع شد.</w:t>
      </w:r>
    </w:p>
    <w:p w14:paraId="3F73581B" w14:textId="58502D06" w:rsidR="00D13CED" w:rsidRPr="00620719" w:rsidRDefault="00D13CED" w:rsidP="00D176DA">
      <w:pPr>
        <w:tabs>
          <w:tab w:val="left" w:pos="5751"/>
        </w:tabs>
        <w:bidi/>
        <w:jc w:val="both"/>
        <w:rPr>
          <w:rFonts w:ascii="IRLotus" w:hAnsi="IRLotus" w:cs="IRLotus"/>
          <w:sz w:val="28"/>
          <w:szCs w:val="28"/>
          <w:rtl/>
          <w:lang w:bidi="fa-IR"/>
        </w:rPr>
      </w:pPr>
      <w:r w:rsidRPr="00620719">
        <w:rPr>
          <w:rFonts w:ascii="IRLotus" w:hAnsi="IRLotus" w:cs="IRLotus"/>
          <w:sz w:val="28"/>
          <w:szCs w:val="28"/>
          <w:rtl/>
          <w:lang w:bidi="fa-IR"/>
        </w:rPr>
        <w:t xml:space="preserve">        با این ترتیب بحث بر سر تعیین نوعِ اراده در این آیه که تکوینیّه یا تشریعیّه است دیگر مناسبتی ندارد. ضمن آنکه این تقسیم بندی از اصطلاحات متشرّعه است و در قرون اخیره ابداع شده و اصطلاحی شرعی نیست، البته بعضی سعی کرده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تا این </w:t>
      </w:r>
      <w:r w:rsidRPr="00620719">
        <w:rPr>
          <w:rFonts w:ascii="IRLotus" w:hAnsi="IRLotus" w:cs="IRLotus"/>
          <w:sz w:val="28"/>
          <w:szCs w:val="28"/>
          <w:rtl/>
          <w:lang w:bidi="fa-IR"/>
        </w:rPr>
        <w:lastRenderedPageBreak/>
        <w:t xml:space="preserve">اصطلاحات غیر شرعی را با اصطلاحات شرعی مندرج در روایات </w:t>
      </w:r>
      <w:r w:rsidR="006E3AAC">
        <w:rPr>
          <w:rFonts w:ascii="IRLotus" w:hAnsi="IRLotus" w:cs="IRLotus"/>
          <w:sz w:val="28"/>
          <w:szCs w:val="28"/>
          <w:rtl/>
          <w:lang w:bidi="fa-IR"/>
        </w:rPr>
        <w:t>اهل‌بیت</w:t>
      </w:r>
      <w:r w:rsidR="00D50181">
        <w:rPr>
          <w:rFonts w:ascii="IRLotus" w:hAnsi="IRLotus" w:cs="IRLotus"/>
          <w:sz w:val="28"/>
          <w:szCs w:val="28"/>
          <w:rtl/>
          <w:lang w:bidi="fa-IR"/>
        </w:rPr>
        <w:t xml:space="preserve"> تطبیق دهند که البته مدّعایی بی</w:t>
      </w:r>
      <w:r w:rsidR="00D50181">
        <w:rPr>
          <w:rFonts w:ascii="IRLotus" w:hAnsi="IRLotus" w:cs="IRLotus" w:hint="cs"/>
          <w:sz w:val="28"/>
          <w:szCs w:val="28"/>
          <w:rtl/>
          <w:lang w:bidi="fa-IR"/>
        </w:rPr>
        <w:t>‌</w:t>
      </w:r>
      <w:r w:rsidRPr="00620719">
        <w:rPr>
          <w:rFonts w:ascii="IRLotus" w:hAnsi="IRLotus" w:cs="IRLotus"/>
          <w:sz w:val="28"/>
          <w:szCs w:val="28"/>
          <w:rtl/>
          <w:lang w:bidi="fa-IR"/>
        </w:rPr>
        <w:t>دلیل و تحمیلی و از طریق قیاس اراده الله با اراده الانسان است</w:t>
      </w:r>
      <w:r w:rsidRPr="00620719">
        <w:rPr>
          <w:rStyle w:val="FootnoteReference"/>
          <w:rFonts w:ascii="IRLotus" w:hAnsi="IRLotus" w:cs="IRLotus"/>
          <w:sz w:val="28"/>
          <w:szCs w:val="28"/>
          <w:rtl/>
          <w:lang w:bidi="fa-IR"/>
        </w:rPr>
        <w:footnoteReference w:id="19"/>
      </w:r>
      <w:r w:rsidRPr="00620719">
        <w:rPr>
          <w:rFonts w:ascii="IRLotus" w:hAnsi="IRLotus" w:cs="IRLotus"/>
          <w:sz w:val="28"/>
          <w:szCs w:val="28"/>
          <w:rtl/>
          <w:lang w:bidi="fa-IR"/>
        </w:rPr>
        <w:t>.</w:t>
      </w:r>
    </w:p>
    <w:p w14:paraId="60FFBAA5" w14:textId="7F76B99F" w:rsidR="00D13CED" w:rsidRDefault="00D13CED" w:rsidP="0037265D">
      <w:pPr>
        <w:tabs>
          <w:tab w:val="left" w:pos="5751"/>
        </w:tabs>
        <w:bidi/>
        <w:jc w:val="both"/>
        <w:rPr>
          <w:rFonts w:ascii="IRLotus" w:hAnsi="IRLotus" w:cs="IRLotus"/>
          <w:sz w:val="28"/>
          <w:szCs w:val="28"/>
          <w:lang w:bidi="fa-IR"/>
        </w:rPr>
      </w:pPr>
      <w:r w:rsidRPr="00620719">
        <w:rPr>
          <w:rFonts w:ascii="IRLotus" w:hAnsi="IRLotus" w:cs="IRLotus"/>
          <w:sz w:val="28"/>
          <w:szCs w:val="28"/>
          <w:rtl/>
          <w:lang w:bidi="fa-IR"/>
        </w:rPr>
        <w:t xml:space="preserve"> 4. </w:t>
      </w:r>
      <w:r w:rsidR="0075117B">
        <w:rPr>
          <w:rFonts w:ascii="IRLotus" w:hAnsi="IRLotus" w:cs="IRLotus"/>
          <w:sz w:val="28"/>
          <w:szCs w:val="28"/>
          <w:rtl/>
          <w:lang w:bidi="fa-IR"/>
        </w:rPr>
        <w:t xml:space="preserve">و اما اذهاب الرجس نه از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که از شاکّین است. چرا که</w:t>
      </w:r>
      <w:r w:rsidR="00D50181">
        <w:rPr>
          <w:rFonts w:ascii="IRLotus" w:hAnsi="IRLotus" w:cs="IRLotus"/>
          <w:sz w:val="28"/>
          <w:szCs w:val="28"/>
          <w:rtl/>
          <w:lang w:bidi="fa-IR"/>
        </w:rPr>
        <w:t xml:space="preserve"> بنا‌بر</w:t>
      </w:r>
      <w:r w:rsidRPr="00620719">
        <w:rPr>
          <w:rFonts w:ascii="IRLotus" w:hAnsi="IRLotus" w:cs="IRLotus"/>
          <w:sz w:val="28"/>
          <w:szCs w:val="28"/>
          <w:rtl/>
          <w:lang w:bidi="fa-IR"/>
        </w:rPr>
        <w:t xml:space="preserve"> فرمایش امام باقر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رفعَ اللهُ عنهم الرّجس و هو الشکّ </w:t>
      </w:r>
      <w:r w:rsidR="0075117B">
        <w:rPr>
          <w:rStyle w:val="FootnoteReference"/>
          <w:rFonts w:ascii="IRLotus" w:hAnsi="IRLotus" w:cs="IRLotus"/>
          <w:sz w:val="28"/>
          <w:szCs w:val="28"/>
          <w:rtl/>
          <w:lang w:bidi="fa-IR"/>
        </w:rPr>
        <w:footnoteReference w:id="20"/>
      </w:r>
      <w:r w:rsidRPr="00620719">
        <w:rPr>
          <w:rFonts w:ascii="IRLotus" w:hAnsi="IRLotus" w:cs="IRLotus"/>
          <w:sz w:val="28"/>
          <w:szCs w:val="28"/>
          <w:rtl/>
          <w:lang w:bidi="fa-IR"/>
        </w:rPr>
        <w:t>، و رفع یعنی برداشتن چیزی از چیزی که در آن بوده و به عبارت دیگر زایل کردن. اگر</w:t>
      </w:r>
      <w:r w:rsidR="0075117B">
        <w:rPr>
          <w:rFonts w:ascii="IRLotus" w:hAnsi="IRLotus" w:cs="IRLotus"/>
          <w:sz w:val="28"/>
          <w:szCs w:val="28"/>
          <w:rtl/>
          <w:lang w:bidi="fa-IR"/>
        </w:rPr>
        <w:t xml:space="preserve"> اذهاب الرجس را نسبت بخود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بگیریم این امر مُثبتِ رجس در وجودِ ایشان است و آنان مسبوق به رجس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شوند و در نتیجه آیۀ تطهیر به ضدّ خود بدل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پس باید اذهاب رجس را به غیر ایشان منتسب دانست یعنی به آنانی که دربارۀ ایشان و طهارت و پاکی ایشان دچار شکّند و گمان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کنند که آنان هم مانند دیگران مسبوق به گناه یا سهو و نسیانند یا در آینده خواهند شد، و در نتیجه معنای سخن امام باقر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هم این </w:t>
      </w:r>
      <w:r w:rsidR="006E3AAC">
        <w:rPr>
          <w:rFonts w:ascii="IRLotus" w:hAnsi="IRLotus" w:cs="IRLotus"/>
          <w:sz w:val="28"/>
          <w:szCs w:val="28"/>
          <w:rtl/>
          <w:lang w:bidi="fa-IR"/>
        </w:rPr>
        <w:t>می‌</w:t>
      </w:r>
      <w:r w:rsidRPr="00620719">
        <w:rPr>
          <w:rFonts w:ascii="IRLotus" w:hAnsi="IRLotus" w:cs="IRLotus"/>
          <w:sz w:val="28"/>
          <w:szCs w:val="28"/>
          <w:rtl/>
          <w:lang w:bidi="fa-IR"/>
        </w:rPr>
        <w:t>شود</w:t>
      </w:r>
      <w:r w:rsidR="0075117B">
        <w:rPr>
          <w:rFonts w:ascii="IRLotus" w:hAnsi="IRLotus" w:cs="IRLotus"/>
          <w:sz w:val="28"/>
          <w:szCs w:val="28"/>
          <w:rtl/>
          <w:lang w:bidi="fa-IR"/>
        </w:rPr>
        <w:t xml:space="preserve"> که الله، شکّ دربارۀ عصمت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را از ذهن شاکّین برداشت البته اختیاراً و نه اجباراً یا به اصطلاحِ متشرّعه، تشریعاً و نه تکویناً.                     </w:t>
      </w:r>
    </w:p>
    <w:p w14:paraId="21418707" w14:textId="3EB82C3C" w:rsidR="00D13CED" w:rsidRPr="00D176DA" w:rsidRDefault="00D13CED" w:rsidP="00D176DA">
      <w:pPr>
        <w:tabs>
          <w:tab w:val="left" w:pos="5751"/>
        </w:tabs>
        <w:bidi/>
        <w:jc w:val="both"/>
        <w:rPr>
          <w:rFonts w:ascii="IRLotus" w:hAnsi="IRLotus" w:cs="IRLotus"/>
          <w:sz w:val="28"/>
          <w:szCs w:val="28"/>
          <w:rtl/>
          <w:lang w:bidi="fa-IR"/>
        </w:rPr>
      </w:pPr>
      <w:r w:rsidRPr="00620719">
        <w:rPr>
          <w:rFonts w:ascii="IRLotus" w:hAnsi="IRLotus" w:cs="IRLotus"/>
          <w:b/>
          <w:bCs/>
          <w:sz w:val="28"/>
          <w:szCs w:val="28"/>
          <w:rtl/>
          <w:lang w:bidi="fa-IR"/>
        </w:rPr>
        <w:t xml:space="preserve">  حکمت نزول آیه شریفه:</w:t>
      </w:r>
    </w:p>
    <w:p w14:paraId="69E5C998" w14:textId="2E0A5C00" w:rsidR="00D13CED" w:rsidRPr="00620719" w:rsidRDefault="0075117B" w:rsidP="0037265D">
      <w:pPr>
        <w:bidi/>
        <w:jc w:val="both"/>
        <w:rPr>
          <w:rFonts w:ascii="IRLotus" w:hAnsi="IRLotus" w:cs="IRLotus"/>
          <w:b/>
          <w:bCs/>
          <w:sz w:val="28"/>
          <w:szCs w:val="28"/>
          <w:rtl/>
          <w:lang w:bidi="fa-IR"/>
        </w:rPr>
      </w:pPr>
      <w:r>
        <w:rPr>
          <w:rFonts w:ascii="IRLotus" w:hAnsi="IRLotus" w:cs="IRLotus"/>
          <w:b/>
          <w:bCs/>
          <w:sz w:val="28"/>
          <w:szCs w:val="28"/>
          <w:rtl/>
          <w:lang w:bidi="fa-IR"/>
        </w:rPr>
        <w:t xml:space="preserve"> 1</w:t>
      </w:r>
      <w:r w:rsidR="00D13CED" w:rsidRPr="00620719">
        <w:rPr>
          <w:rFonts w:ascii="IRLotus" w:hAnsi="IRLotus" w:cs="IRLotus"/>
          <w:b/>
          <w:bCs/>
          <w:sz w:val="28"/>
          <w:szCs w:val="28"/>
          <w:rtl/>
          <w:lang w:bidi="fa-IR"/>
        </w:rPr>
        <w:t xml:space="preserve">. تصدیق پیامبر اکرم </w:t>
      </w:r>
      <w:r w:rsidR="006E3AAC">
        <w:rPr>
          <w:rFonts w:ascii="IRLotus" w:hAnsi="IRLotus" w:cs="IRLotus"/>
          <w:b/>
          <w:bCs/>
          <w:sz w:val="28"/>
          <w:szCs w:val="28"/>
          <w:lang w:bidi="fa-IR"/>
        </w:rPr>
        <w:sym w:font="S Abo-thar" w:char="F04A"/>
      </w:r>
      <w:r w:rsidR="00D13CED" w:rsidRPr="00620719">
        <w:rPr>
          <w:rFonts w:ascii="IRLotus" w:hAnsi="IRLotus" w:cs="IRLotus"/>
          <w:b/>
          <w:bCs/>
          <w:sz w:val="28"/>
          <w:szCs w:val="28"/>
          <w:rtl/>
          <w:lang w:bidi="fa-IR"/>
        </w:rPr>
        <w:t xml:space="preserve"> و دفعِ دخلِ مقدّر ب</w:t>
      </w:r>
      <w:r>
        <w:rPr>
          <w:rFonts w:ascii="IRLotus" w:hAnsi="IRLotus" w:cs="IRLotus"/>
          <w:b/>
          <w:bCs/>
          <w:sz w:val="28"/>
          <w:szCs w:val="28"/>
          <w:rtl/>
          <w:lang w:bidi="fa-IR"/>
        </w:rPr>
        <w:t xml:space="preserve">ا تعیین </w:t>
      </w:r>
      <w:r w:rsidR="006E3AAC">
        <w:rPr>
          <w:rFonts w:ascii="IRLotus" w:hAnsi="IRLotus" w:cs="IRLotus"/>
          <w:b/>
          <w:bCs/>
          <w:sz w:val="28"/>
          <w:szCs w:val="28"/>
          <w:rtl/>
          <w:lang w:bidi="fa-IR"/>
        </w:rPr>
        <w:t>اهل‌بیت</w:t>
      </w:r>
    </w:p>
    <w:p w14:paraId="2F73B2F2" w14:textId="75FE4601" w:rsidR="00D13CED" w:rsidRPr="00620719" w:rsidRDefault="00D13CED" w:rsidP="008E2390">
      <w:pPr>
        <w:bidi/>
        <w:jc w:val="both"/>
        <w:rPr>
          <w:rFonts w:ascii="IRLotus" w:hAnsi="IRLotus" w:cs="IRLotus"/>
          <w:sz w:val="28"/>
          <w:szCs w:val="28"/>
          <w:rtl/>
          <w:lang w:bidi="fa-IR"/>
        </w:rPr>
      </w:pPr>
      <w:r w:rsidRPr="00620719">
        <w:rPr>
          <w:rFonts w:ascii="IRLotus" w:hAnsi="IRLotus" w:cs="IRLotus"/>
          <w:sz w:val="28"/>
          <w:szCs w:val="28"/>
          <w:rtl/>
          <w:lang w:bidi="fa-IR"/>
        </w:rPr>
        <w:t xml:space="preserve">         امام صادق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فرمودند: پس اگر رسول الله ساکت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نشستند و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خویش را آشکار و واضح معرفی ن</w:t>
      </w:r>
      <w:r w:rsidR="006E3AAC">
        <w:rPr>
          <w:rFonts w:ascii="IRLotus" w:hAnsi="IRLotus" w:cs="IRLotus"/>
          <w:sz w:val="28"/>
          <w:szCs w:val="28"/>
          <w:rtl/>
          <w:lang w:bidi="fa-IR"/>
        </w:rPr>
        <w:t>می‌</w:t>
      </w:r>
      <w:r w:rsidRPr="00620719">
        <w:rPr>
          <w:rFonts w:ascii="IRLotus" w:hAnsi="IRLotus" w:cs="IRLotus"/>
          <w:sz w:val="28"/>
          <w:szCs w:val="28"/>
          <w:rtl/>
          <w:lang w:bidi="fa-IR"/>
        </w:rPr>
        <w:t xml:space="preserve">نمودند، هر آینه آل فلان و آل فلان ادّعا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کردند که ایشانند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پیامبر</w:t>
      </w:r>
      <w:r w:rsidR="00D50181">
        <w:rPr>
          <w:rFonts w:ascii="IRLotus" w:hAnsi="IRLotus" w:cs="IRLotus"/>
          <w:sz w:val="28"/>
          <w:szCs w:val="28"/>
          <w:rtl/>
          <w:lang w:bidi="fa-IR"/>
        </w:rPr>
        <w:t xml:space="preserve"> ولکن، الله عزّ و</w:t>
      </w:r>
      <w:r w:rsidRPr="00620719">
        <w:rPr>
          <w:rFonts w:ascii="IRLotus" w:hAnsi="IRLotus" w:cs="IRLotus"/>
          <w:sz w:val="28"/>
          <w:szCs w:val="28"/>
          <w:rtl/>
          <w:lang w:bidi="fa-IR"/>
        </w:rPr>
        <w:t>جلّ در کت</w:t>
      </w:r>
      <w:r w:rsidR="0075117B">
        <w:rPr>
          <w:rFonts w:ascii="IRLotus" w:hAnsi="IRLotus" w:cs="IRLotus"/>
          <w:sz w:val="28"/>
          <w:szCs w:val="28"/>
          <w:rtl/>
          <w:lang w:bidi="fa-IR"/>
        </w:rPr>
        <w:t xml:space="preserve">اب خود برای تصدیق پیامبرش آیه </w:t>
      </w:r>
      <w:r w:rsidRPr="00620719">
        <w:rPr>
          <w:rFonts w:ascii="IRLotus" w:hAnsi="IRLotus" w:cs="IRLotus"/>
          <w:sz w:val="28"/>
          <w:szCs w:val="28"/>
          <w:rtl/>
          <w:lang w:bidi="fa-IR"/>
        </w:rPr>
        <w:t>تطهیر را نازل کرد. پس علی و فاطمه و حسن و حسین</w:t>
      </w:r>
      <w:r w:rsidR="00D50181">
        <w:rPr>
          <w:rFonts w:ascii="IRLotus" w:hAnsi="IRLotus" w:cs="IRLotus" w:hint="cs"/>
          <w:sz w:val="28"/>
          <w:szCs w:val="28"/>
          <w:rtl/>
          <w:lang w:bidi="fa-IR"/>
        </w:rPr>
        <w:t xml:space="preserve"> </w:t>
      </w:r>
      <w:r w:rsidR="00D50181">
        <w:rPr>
          <w:rFonts w:ascii="IRLotus" w:hAnsi="IRLotus" w:cs="IRLotus" w:hint="cs"/>
          <w:sz w:val="28"/>
          <w:szCs w:val="28"/>
          <w:lang w:bidi="fa-IR"/>
        </w:rPr>
        <w:sym w:font="S Abo-thar" w:char="F062"/>
      </w:r>
      <w:r w:rsidRPr="00620719">
        <w:rPr>
          <w:rFonts w:ascii="IRLotus" w:hAnsi="IRLotus" w:cs="IRLotus"/>
          <w:sz w:val="28"/>
          <w:szCs w:val="28"/>
          <w:rtl/>
          <w:lang w:bidi="fa-IR"/>
        </w:rPr>
        <w:t xml:space="preserve"> اصل معنایِ این آیه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پس رسول الله </w:t>
      </w:r>
      <w:r w:rsidR="006E3AAC">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دست علی و فاطمه و حسن و حسین علیهم السلام را گرفت و ایشان را زیر کسایی در خانۀ امّ سلمه داخل کرد. سپس فرمود: خدایا برای هر پیامبری اهلی و مایۀ سنگینی و اعتباری است و ایشانند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من و مایۀ سنگینی و اعتبار من. پس امّ سلمه گفت: آیا من از اهلِ شما نیستم؟ پس پیامبر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فرمود: قطعاً شما بر خیرید و لکن اهل و ثقل من ایشانند</w:t>
      </w:r>
      <w:r w:rsidRPr="00620719">
        <w:rPr>
          <w:rStyle w:val="FootnoteReference"/>
          <w:rFonts w:ascii="IRLotus" w:hAnsi="IRLotus" w:cs="IRLotus"/>
          <w:sz w:val="28"/>
          <w:szCs w:val="28"/>
          <w:rtl/>
          <w:lang w:bidi="fa-IR"/>
        </w:rPr>
        <w:footnoteReference w:id="21"/>
      </w:r>
      <w:r w:rsidRPr="00620719">
        <w:rPr>
          <w:rFonts w:ascii="IRLotus" w:hAnsi="IRLotus" w:cs="IRLotus"/>
          <w:sz w:val="28"/>
          <w:szCs w:val="28"/>
          <w:rtl/>
          <w:lang w:bidi="fa-IR"/>
        </w:rPr>
        <w:t>.</w:t>
      </w:r>
    </w:p>
    <w:p w14:paraId="04A4C8E2" w14:textId="1E6F0883" w:rsidR="00D13CED" w:rsidRPr="00620719" w:rsidRDefault="00D13CED" w:rsidP="008E2390">
      <w:pPr>
        <w:bidi/>
        <w:jc w:val="both"/>
        <w:rPr>
          <w:rFonts w:ascii="IRLotus" w:hAnsi="IRLotus" w:cs="IRLotus"/>
          <w:sz w:val="28"/>
          <w:szCs w:val="28"/>
          <w:rtl/>
          <w:lang w:bidi="fa-IR"/>
        </w:rPr>
      </w:pPr>
      <w:r w:rsidRPr="00620719">
        <w:rPr>
          <w:rFonts w:ascii="IRLotus" w:hAnsi="IRLotus" w:cs="IRLotus"/>
          <w:sz w:val="28"/>
          <w:szCs w:val="28"/>
          <w:rtl/>
          <w:lang w:bidi="fa-IR"/>
        </w:rPr>
        <w:t xml:space="preserve">        از این حدیث شریف نکته</w:t>
      </w:r>
      <w:r w:rsidR="00D50181">
        <w:rPr>
          <w:rFonts w:ascii="IRLotus" w:hAnsi="IRLotus" w:cs="IRLotus"/>
          <w:sz w:val="28"/>
          <w:szCs w:val="28"/>
          <w:rtl/>
          <w:lang w:bidi="fa-IR"/>
        </w:rPr>
        <w:t xml:space="preserve">‌ای </w:t>
      </w:r>
      <w:r w:rsidRPr="00620719">
        <w:rPr>
          <w:rFonts w:ascii="IRLotus" w:hAnsi="IRLotus" w:cs="IRLotus"/>
          <w:sz w:val="28"/>
          <w:szCs w:val="28"/>
          <w:rtl/>
          <w:lang w:bidi="fa-IR"/>
        </w:rPr>
        <w:t xml:space="preserve">دیگر هم معلوم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و آن اینکه با وجود تلاش </w:t>
      </w:r>
      <w:r w:rsidR="0075117B">
        <w:rPr>
          <w:rFonts w:ascii="IRLotus" w:hAnsi="IRLotus" w:cs="IRLotus"/>
          <w:sz w:val="28"/>
          <w:szCs w:val="28"/>
          <w:rtl/>
          <w:lang w:bidi="fa-IR"/>
        </w:rPr>
        <w:t xml:space="preserve">پیامبر اکرم </w:t>
      </w:r>
      <w:r w:rsidR="008E2390">
        <w:rPr>
          <w:rFonts w:ascii="IRLotus" w:hAnsi="IRLotus" w:cs="IRLotus"/>
          <w:b/>
          <w:bCs/>
          <w:sz w:val="28"/>
          <w:szCs w:val="28"/>
          <w:lang w:bidi="fa-IR"/>
        </w:rPr>
        <w:sym w:font="S Abo-thar" w:char="F04A"/>
      </w:r>
      <w:r w:rsidR="0075117B">
        <w:rPr>
          <w:rFonts w:ascii="IRLotus" w:hAnsi="IRLotus" w:cs="IRLotus"/>
          <w:sz w:val="28"/>
          <w:szCs w:val="28"/>
          <w:rtl/>
          <w:lang w:bidi="fa-IR"/>
        </w:rPr>
        <w:t xml:space="preserve"> جهت معرفی </w:t>
      </w:r>
      <w:r w:rsidR="006E3AAC">
        <w:rPr>
          <w:rFonts w:ascii="IRLotus" w:hAnsi="IRLotus" w:cs="IRLotus"/>
          <w:sz w:val="28"/>
          <w:szCs w:val="28"/>
          <w:rtl/>
          <w:lang w:bidi="fa-IR"/>
        </w:rPr>
        <w:t>اهل‌بیت</w:t>
      </w:r>
      <w:r w:rsidRPr="00620719">
        <w:rPr>
          <w:rFonts w:ascii="IRLotus" w:hAnsi="IRLotus" w:cs="IRLotus"/>
          <w:sz w:val="28"/>
          <w:szCs w:val="28"/>
          <w:rtl/>
          <w:lang w:bidi="fa-IR"/>
        </w:rPr>
        <w:t>، نیاز به تصریح آیه شریفه و تصدیق و تأیید الاهی بر پیامبرش وجود داشت و الّا قوم زیر بار ن</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رفتند و حرفهای دیگری </w:t>
      </w:r>
      <w:r w:rsidR="006E3AAC">
        <w:rPr>
          <w:rFonts w:ascii="IRLotus" w:hAnsi="IRLotus" w:cs="IRLotus"/>
          <w:sz w:val="28"/>
          <w:szCs w:val="28"/>
          <w:rtl/>
          <w:lang w:bidi="fa-IR"/>
        </w:rPr>
        <w:t>می‌</w:t>
      </w:r>
      <w:r w:rsidRPr="00620719">
        <w:rPr>
          <w:rFonts w:ascii="IRLotus" w:hAnsi="IRLotus" w:cs="IRLotus"/>
          <w:sz w:val="28"/>
          <w:szCs w:val="28"/>
          <w:rtl/>
          <w:lang w:bidi="fa-IR"/>
        </w:rPr>
        <w:t>زدند. چنانکه با وجود آیه شریفه نیز باز زیر بار نرفتند و حرفهای دیگر زدند</w:t>
      </w:r>
      <w:r w:rsidRPr="00620719">
        <w:rPr>
          <w:rStyle w:val="FootnoteReference"/>
          <w:rFonts w:ascii="IRLotus" w:hAnsi="IRLotus" w:cs="IRLotus"/>
          <w:sz w:val="28"/>
          <w:szCs w:val="28"/>
          <w:rtl/>
          <w:lang w:bidi="fa-IR"/>
        </w:rPr>
        <w:footnoteReference w:id="22"/>
      </w:r>
      <w:r w:rsidR="0075117B">
        <w:rPr>
          <w:rFonts w:ascii="IRLotus" w:hAnsi="IRLotus" w:cs="IRLotus"/>
          <w:sz w:val="28"/>
          <w:szCs w:val="28"/>
          <w:rtl/>
          <w:lang w:bidi="fa-IR"/>
        </w:rPr>
        <w:t xml:space="preserve">. هر چند که این حقّ برای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بقدری آشکار است </w:t>
      </w:r>
      <w:r w:rsidRPr="00620719">
        <w:rPr>
          <w:rFonts w:ascii="IRLotus" w:hAnsi="IRLotus" w:cs="IRLotus"/>
          <w:sz w:val="28"/>
          <w:szCs w:val="28"/>
          <w:rtl/>
          <w:lang w:bidi="fa-IR"/>
        </w:rPr>
        <w:lastRenderedPageBreak/>
        <w:t>که جز کذّاب، کسی آن را برای خود ادّعا ن</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کند؛چنانکه امام هادی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فرمودند: وَ لنا حقّ فی کتاب الله و قرابتِ رسول الله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و تطهیر من الله لا یدّعیه احدٌ غیرنا الّا کذّاب</w:t>
      </w:r>
      <w:r w:rsidRPr="00620719">
        <w:rPr>
          <w:rStyle w:val="FootnoteReference"/>
          <w:rFonts w:ascii="IRLotus" w:hAnsi="IRLotus" w:cs="IRLotus"/>
          <w:sz w:val="28"/>
          <w:szCs w:val="28"/>
          <w:rtl/>
          <w:lang w:bidi="fa-IR"/>
        </w:rPr>
        <w:footnoteReference w:id="23"/>
      </w:r>
      <w:r w:rsidRPr="00620719">
        <w:rPr>
          <w:rFonts w:ascii="IRLotus" w:hAnsi="IRLotus" w:cs="IRLotus"/>
          <w:sz w:val="28"/>
          <w:szCs w:val="28"/>
          <w:rtl/>
          <w:lang w:bidi="fa-IR"/>
        </w:rPr>
        <w:t>.</w:t>
      </w:r>
    </w:p>
    <w:p w14:paraId="40BB26D8" w14:textId="783CA72A" w:rsidR="00D13CED" w:rsidRPr="00620719" w:rsidRDefault="0037265D" w:rsidP="008E2390">
      <w:pPr>
        <w:bidi/>
        <w:jc w:val="both"/>
        <w:rPr>
          <w:rFonts w:ascii="IRLotus" w:hAnsi="IRLotus" w:cs="IRLotus"/>
          <w:sz w:val="28"/>
          <w:szCs w:val="28"/>
          <w:rtl/>
          <w:lang w:bidi="fa-IR"/>
        </w:rPr>
      </w:pPr>
      <w:r>
        <w:rPr>
          <w:rFonts w:ascii="IRLotus" w:hAnsi="IRLotus" w:cs="IRLotus"/>
          <w:sz w:val="28"/>
          <w:szCs w:val="28"/>
          <w:rtl/>
          <w:lang w:bidi="fa-IR"/>
        </w:rPr>
        <w:t xml:space="preserve"> 2. </w:t>
      </w:r>
      <w:r w:rsidR="00D13CED" w:rsidRPr="00620719">
        <w:rPr>
          <w:rFonts w:ascii="IRLotus" w:hAnsi="IRLotus" w:cs="IRLotus"/>
          <w:b/>
          <w:bCs/>
          <w:sz w:val="28"/>
          <w:szCs w:val="28"/>
          <w:rtl/>
          <w:lang w:bidi="fa-IR"/>
        </w:rPr>
        <w:t>اِخبار و شهادتی الاهیّه باشد در قرآن کریم بر عصمت و طهارت اهل البیت</w:t>
      </w:r>
      <w:r w:rsidR="00D13CED" w:rsidRPr="00620719">
        <w:rPr>
          <w:rFonts w:ascii="IRLotus" w:hAnsi="IRLotus" w:cs="IRLotus"/>
          <w:sz w:val="28"/>
          <w:szCs w:val="28"/>
          <w:rtl/>
          <w:lang w:bidi="fa-IR"/>
        </w:rPr>
        <w:t xml:space="preserve"> و رفع هر شکّی در این باره تا در دوران پس از رحلت پیامبر اکرم </w:t>
      </w:r>
      <w:r w:rsidR="008E2390">
        <w:rPr>
          <w:rFonts w:ascii="IRLotus" w:hAnsi="IRLotus" w:cs="IRLotus"/>
          <w:b/>
          <w:bCs/>
          <w:sz w:val="28"/>
          <w:szCs w:val="28"/>
          <w:lang w:bidi="fa-IR"/>
        </w:rPr>
        <w:sym w:font="S Abo-thar" w:char="F04A"/>
      </w:r>
      <w:r w:rsidR="00D13CED" w:rsidRPr="00620719">
        <w:rPr>
          <w:rFonts w:ascii="IRLotus" w:hAnsi="IRLotus" w:cs="IRLotus"/>
          <w:sz w:val="28"/>
          <w:szCs w:val="28"/>
          <w:rtl/>
          <w:lang w:bidi="fa-IR"/>
        </w:rPr>
        <w:t xml:space="preserve"> که ملاک "حسبنا کتاب الله</w:t>
      </w:r>
      <w:r w:rsidR="00D13CED" w:rsidRPr="00620719">
        <w:rPr>
          <w:rStyle w:val="FootnoteReference"/>
          <w:rFonts w:ascii="IRLotus" w:hAnsi="IRLotus" w:cs="IRLotus"/>
          <w:sz w:val="28"/>
          <w:szCs w:val="28"/>
          <w:rtl/>
          <w:lang w:bidi="fa-IR"/>
        </w:rPr>
        <w:footnoteReference w:id="24"/>
      </w:r>
      <w:r w:rsidR="00D13CED" w:rsidRPr="00620719">
        <w:rPr>
          <w:rFonts w:ascii="IRLotus" w:hAnsi="IRLotus" w:cs="IRLotus"/>
          <w:sz w:val="28"/>
          <w:szCs w:val="28"/>
          <w:rtl/>
          <w:lang w:bidi="fa-IR"/>
        </w:rPr>
        <w:t xml:space="preserve">" </w:t>
      </w:r>
      <w:r w:rsidR="006E3AAC">
        <w:rPr>
          <w:rFonts w:ascii="IRLotus" w:hAnsi="IRLotus" w:cs="IRLotus"/>
          <w:sz w:val="28"/>
          <w:szCs w:val="28"/>
          <w:rtl/>
          <w:lang w:bidi="fa-IR"/>
        </w:rPr>
        <w:t>می‌</w:t>
      </w:r>
      <w:r w:rsidR="00D13CED" w:rsidRPr="00620719">
        <w:rPr>
          <w:rFonts w:ascii="IRLotus" w:hAnsi="IRLotus" w:cs="IRLotus"/>
          <w:sz w:val="28"/>
          <w:szCs w:val="28"/>
          <w:rtl/>
          <w:lang w:bidi="fa-IR"/>
        </w:rPr>
        <w:t>شد و حتی پیش از آن بتوان با استناد بدین آیه بر عصمت ایشان، استدلال کرد.</w:t>
      </w:r>
    </w:p>
    <w:p w14:paraId="66CE14C4" w14:textId="4A111CDC" w:rsidR="00D13CED" w:rsidRPr="00620719" w:rsidRDefault="00D13CED" w:rsidP="0075117B">
      <w:pPr>
        <w:tabs>
          <w:tab w:val="left" w:pos="4198"/>
        </w:tabs>
        <w:bidi/>
        <w:jc w:val="both"/>
        <w:rPr>
          <w:rFonts w:ascii="IRLotus" w:hAnsi="IRLotus" w:cs="IRLotus"/>
          <w:sz w:val="28"/>
          <w:szCs w:val="28"/>
          <w:rtl/>
          <w:lang w:bidi="fa-IR"/>
        </w:rPr>
      </w:pPr>
      <w:r>
        <w:rPr>
          <w:rFonts w:ascii="IRLotus" w:hAnsi="IRLotus" w:cs="IRLotus"/>
          <w:sz w:val="28"/>
          <w:szCs w:val="28"/>
          <w:lang w:bidi="fa-IR"/>
        </w:rPr>
        <w:t xml:space="preserve">   </w:t>
      </w:r>
      <w:r w:rsidRPr="00620719">
        <w:rPr>
          <w:rFonts w:ascii="IRLotus" w:hAnsi="IRLotus" w:cs="IRLotus"/>
          <w:sz w:val="28"/>
          <w:szCs w:val="28"/>
          <w:rtl/>
          <w:lang w:bidi="fa-IR"/>
        </w:rPr>
        <w:t>چنانکه امیرالمؤمنین از رسول الله نقل کرده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که فرمودند: ... چیست حال و شأن اقوامی که مرا به خاطر خویشاوندانم سرزنش </w:t>
      </w:r>
      <w:r w:rsidR="006E3AAC">
        <w:rPr>
          <w:rFonts w:ascii="IRLotus" w:hAnsi="IRLotus" w:cs="IRLotus"/>
          <w:sz w:val="28"/>
          <w:szCs w:val="28"/>
          <w:rtl/>
          <w:lang w:bidi="fa-IR"/>
        </w:rPr>
        <w:t>می‌</w:t>
      </w:r>
      <w:r w:rsidRPr="00620719">
        <w:rPr>
          <w:rFonts w:ascii="IRLotus" w:hAnsi="IRLotus" w:cs="IRLotus"/>
          <w:sz w:val="28"/>
          <w:szCs w:val="28"/>
          <w:rtl/>
          <w:lang w:bidi="fa-IR"/>
        </w:rPr>
        <w:t>کنند و این در حالی است که بتحقیق از من شنیده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آنچه را که در فضل ایشان و برتری دادنِ الله ایشان را گفته ام و آنچه را که الله ایشان را بدان اختصاص داد از حیث اذهاب الرجس عنهم و تطهیر الله ایاهم. هان آگاه باشید که الله خلقش را آفرید و آنها را به دو گروه کرد و مرا در گروه بهتر از حیث خانواده قرار داد. پس این است سخن الله که فرمود: " انّما یرید الله لیذهب عنکم الرجس اهل البیت و یطهّرکم تطهیرا." پس این آیه در باب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و عترت من است، من و برادرم علی بن ابیطالب</w:t>
      </w:r>
      <w:r w:rsidRPr="00620719">
        <w:rPr>
          <w:rStyle w:val="FootnoteReference"/>
          <w:rFonts w:ascii="IRLotus" w:hAnsi="IRLotus" w:cs="IRLotus"/>
          <w:sz w:val="28"/>
          <w:szCs w:val="28"/>
          <w:rtl/>
          <w:lang w:bidi="fa-IR"/>
        </w:rPr>
        <w:footnoteReference w:id="25"/>
      </w:r>
      <w:r w:rsidRPr="00620719">
        <w:rPr>
          <w:rFonts w:ascii="IRLotus" w:hAnsi="IRLotus" w:cs="IRLotus"/>
          <w:sz w:val="28"/>
          <w:szCs w:val="28"/>
          <w:rtl/>
          <w:lang w:bidi="fa-IR"/>
        </w:rPr>
        <w:t>.</w:t>
      </w:r>
    </w:p>
    <w:p w14:paraId="0AFF9D6A" w14:textId="6C460D57" w:rsidR="00D13CED" w:rsidRPr="00620719" w:rsidRDefault="00D13CED" w:rsidP="0037265D">
      <w:pPr>
        <w:tabs>
          <w:tab w:val="left" w:pos="4198"/>
        </w:tabs>
        <w:bidi/>
        <w:jc w:val="both"/>
        <w:rPr>
          <w:rFonts w:ascii="IRLotus" w:hAnsi="IRLotus" w:cs="IRLotus"/>
          <w:sz w:val="28"/>
          <w:szCs w:val="28"/>
          <w:rtl/>
          <w:lang w:bidi="fa-IR"/>
        </w:rPr>
      </w:pPr>
      <w:r>
        <w:rPr>
          <w:rFonts w:ascii="IRLotus" w:hAnsi="IRLotus" w:cs="IRLotus"/>
          <w:sz w:val="28"/>
          <w:szCs w:val="28"/>
          <w:lang w:bidi="fa-IR"/>
        </w:rPr>
        <w:t xml:space="preserve">      </w:t>
      </w:r>
      <w:r w:rsidRPr="00620719">
        <w:rPr>
          <w:rFonts w:ascii="IRLotus" w:hAnsi="IRLotus" w:cs="IRLotus"/>
          <w:sz w:val="28"/>
          <w:szCs w:val="28"/>
          <w:rtl/>
          <w:lang w:bidi="fa-IR"/>
        </w:rPr>
        <w:t xml:space="preserve">و بر همین مبنا بود که امیرالمؤمنین و دیگر ائمه </w:t>
      </w:r>
      <w:r w:rsidR="0037265D">
        <w:rPr>
          <w:rFonts w:ascii="IRLotus" w:hAnsi="IRLotus" w:cs="IRLotus"/>
          <w:sz w:val="28"/>
          <w:szCs w:val="28"/>
          <w:lang w:bidi="fa-IR"/>
        </w:rPr>
        <w:sym w:font="S Abo-thar" w:char="F062"/>
      </w:r>
      <w:r w:rsidR="0037265D">
        <w:rPr>
          <w:rFonts w:ascii="IRLotus" w:hAnsi="IRLotus" w:cs="IRLotus" w:hint="cs"/>
          <w:sz w:val="28"/>
          <w:szCs w:val="28"/>
          <w:rtl/>
          <w:lang w:bidi="fa-IR"/>
        </w:rPr>
        <w:t xml:space="preserve"> </w:t>
      </w:r>
      <w:r w:rsidRPr="00620719">
        <w:rPr>
          <w:rFonts w:ascii="IRLotus" w:hAnsi="IRLotus" w:cs="IRLotus"/>
          <w:sz w:val="28"/>
          <w:szCs w:val="28"/>
          <w:rtl/>
          <w:lang w:bidi="fa-IR"/>
        </w:rPr>
        <w:t xml:space="preserve">در باب </w:t>
      </w:r>
      <w:r w:rsidR="009E15DA">
        <w:rPr>
          <w:rFonts w:ascii="IRLotus" w:hAnsi="IRLotus" w:cs="IRLotus"/>
          <w:sz w:val="28"/>
          <w:szCs w:val="28"/>
          <w:rtl/>
          <w:lang w:bidi="fa-IR"/>
        </w:rPr>
        <w:t xml:space="preserve">عصمت خویش، همه استدلال به آیه </w:t>
      </w:r>
      <w:r w:rsidRPr="00620719">
        <w:rPr>
          <w:rFonts w:ascii="IRLotus" w:hAnsi="IRLotus" w:cs="IRLotus"/>
          <w:sz w:val="28"/>
          <w:szCs w:val="28"/>
          <w:rtl/>
          <w:lang w:bidi="fa-IR"/>
        </w:rPr>
        <w:t xml:space="preserve">تطهیر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کردند و نه روایات پیامبر اکرم </w:t>
      </w:r>
      <w:r w:rsidR="008E2390">
        <w:rPr>
          <w:rFonts w:ascii="IRLotus" w:hAnsi="IRLotus" w:cs="IRLotus"/>
          <w:b/>
          <w:bCs/>
          <w:sz w:val="28"/>
          <w:szCs w:val="28"/>
          <w:lang w:bidi="fa-IR"/>
        </w:rPr>
        <w:sym w:font="S Abo-thar" w:char="F04A"/>
      </w:r>
      <w:r w:rsidRPr="00620719">
        <w:rPr>
          <w:rStyle w:val="FootnoteReference"/>
          <w:rFonts w:ascii="IRLotus" w:hAnsi="IRLotus" w:cs="IRLotus"/>
          <w:sz w:val="28"/>
          <w:szCs w:val="28"/>
          <w:rtl/>
          <w:lang w:bidi="fa-IR"/>
        </w:rPr>
        <w:t xml:space="preserve"> </w:t>
      </w:r>
      <w:r w:rsidRPr="00620719">
        <w:rPr>
          <w:rStyle w:val="FootnoteReference"/>
          <w:rFonts w:ascii="IRLotus" w:hAnsi="IRLotus" w:cs="IRLotus"/>
          <w:sz w:val="28"/>
          <w:szCs w:val="28"/>
          <w:rtl/>
          <w:lang w:bidi="fa-IR"/>
        </w:rPr>
        <w:footnoteReference w:id="26"/>
      </w:r>
      <w:r w:rsidRPr="00620719">
        <w:rPr>
          <w:rFonts w:ascii="IRLotus" w:hAnsi="IRLotus" w:cs="IRLotus"/>
          <w:sz w:val="28"/>
          <w:szCs w:val="28"/>
          <w:lang w:bidi="fa-IR"/>
        </w:rPr>
        <w:t>.</w:t>
      </w:r>
    </w:p>
    <w:p w14:paraId="0B46A8CD" w14:textId="6BA814D3" w:rsidR="00D13CED" w:rsidRPr="00620719" w:rsidRDefault="009E15DA" w:rsidP="00EE2CFE">
      <w:pPr>
        <w:tabs>
          <w:tab w:val="left" w:pos="4198"/>
        </w:tabs>
        <w:bidi/>
        <w:jc w:val="both"/>
        <w:rPr>
          <w:rFonts w:ascii="IRLotus" w:hAnsi="IRLotus" w:cs="IRLotus"/>
          <w:sz w:val="28"/>
          <w:szCs w:val="28"/>
          <w:rtl/>
          <w:lang w:bidi="fa-IR"/>
        </w:rPr>
      </w:pPr>
      <w:r>
        <w:rPr>
          <w:rFonts w:ascii="IRLotus" w:hAnsi="IRLotus" w:cs="IRLotus"/>
          <w:sz w:val="28"/>
          <w:szCs w:val="28"/>
          <w:rtl/>
          <w:lang w:bidi="fa-IR"/>
        </w:rPr>
        <w:t xml:space="preserve"> 3</w:t>
      </w:r>
      <w:r>
        <w:rPr>
          <w:rFonts w:ascii="IRLotus" w:hAnsi="IRLotus" w:cs="IRLotus" w:hint="cs"/>
          <w:sz w:val="28"/>
          <w:szCs w:val="28"/>
          <w:rtl/>
          <w:lang w:bidi="fa-IR"/>
        </w:rPr>
        <w:t>.</w:t>
      </w:r>
      <w:r w:rsidR="00D13CED" w:rsidRPr="00620719">
        <w:rPr>
          <w:rFonts w:ascii="IRLotus" w:hAnsi="IRLotus" w:cs="IRLotus"/>
          <w:sz w:val="28"/>
          <w:szCs w:val="28"/>
          <w:rtl/>
          <w:lang w:bidi="fa-IR"/>
        </w:rPr>
        <w:t xml:space="preserve"> </w:t>
      </w:r>
      <w:r w:rsidR="00D13CED" w:rsidRPr="00036338">
        <w:rPr>
          <w:rFonts w:ascii="IRLotus" w:hAnsi="IRLotus" w:cs="IRLotus"/>
          <w:b/>
          <w:bCs/>
          <w:sz w:val="28"/>
          <w:szCs w:val="28"/>
          <w:rtl/>
          <w:lang w:bidi="fa-IR"/>
        </w:rPr>
        <w:t>معیاری باشد جهت تشخیص مؤمن از معاندِ ضلّال</w:t>
      </w:r>
      <w:r w:rsidR="00036338">
        <w:rPr>
          <w:rFonts w:ascii="IRLotus" w:hAnsi="IRLotus" w:cs="IRLotus" w:hint="cs"/>
          <w:sz w:val="28"/>
          <w:szCs w:val="28"/>
          <w:rtl/>
          <w:lang w:bidi="fa-IR"/>
        </w:rPr>
        <w:t>:</w:t>
      </w:r>
      <w:r w:rsidR="00D13CED" w:rsidRPr="00620719">
        <w:rPr>
          <w:rFonts w:ascii="IRLotus" w:hAnsi="IRLotus" w:cs="IRLotus"/>
          <w:sz w:val="28"/>
          <w:szCs w:val="28"/>
          <w:rtl/>
          <w:lang w:bidi="fa-IR"/>
        </w:rPr>
        <w:t xml:space="preserve"> چن</w:t>
      </w:r>
      <w:r>
        <w:rPr>
          <w:rFonts w:ascii="IRLotus" w:hAnsi="IRLotus" w:cs="IRLotus"/>
          <w:sz w:val="28"/>
          <w:szCs w:val="28"/>
          <w:rtl/>
          <w:lang w:bidi="fa-IR"/>
        </w:rPr>
        <w:t xml:space="preserve">انکه بیش از این گفته آمد، آیه </w:t>
      </w:r>
      <w:r w:rsidR="00D13CED" w:rsidRPr="00620719">
        <w:rPr>
          <w:rFonts w:ascii="IRLotus" w:hAnsi="IRLotus" w:cs="IRLotus"/>
          <w:sz w:val="28"/>
          <w:szCs w:val="28"/>
          <w:rtl/>
          <w:lang w:bidi="fa-IR"/>
        </w:rPr>
        <w:t>تطهیر، برای زدودنِ شکّ از ش</w:t>
      </w:r>
      <w:r>
        <w:rPr>
          <w:rFonts w:ascii="IRLotus" w:hAnsi="IRLotus" w:cs="IRLotus"/>
          <w:sz w:val="28"/>
          <w:szCs w:val="28"/>
          <w:rtl/>
          <w:lang w:bidi="fa-IR"/>
        </w:rPr>
        <w:t xml:space="preserve">اکّین در باب عصمت و طهارت </w:t>
      </w:r>
      <w:r w:rsidR="006E3AAC">
        <w:rPr>
          <w:rFonts w:ascii="IRLotus" w:hAnsi="IRLotus" w:cs="IRLotus"/>
          <w:sz w:val="28"/>
          <w:szCs w:val="28"/>
          <w:rtl/>
          <w:lang w:bidi="fa-IR"/>
        </w:rPr>
        <w:t>اهل‌بیت</w:t>
      </w:r>
      <w:r w:rsidR="00D13CED" w:rsidRPr="00620719">
        <w:rPr>
          <w:rFonts w:ascii="IRLotus" w:hAnsi="IRLotus" w:cs="IRLotus"/>
          <w:sz w:val="28"/>
          <w:szCs w:val="28"/>
          <w:rtl/>
          <w:lang w:bidi="fa-IR"/>
        </w:rPr>
        <w:t xml:space="preserve">، نازل شده است لکن این امر، اجباری نیست و افراد </w:t>
      </w:r>
      <w:r w:rsidR="006E3AAC">
        <w:rPr>
          <w:rFonts w:ascii="IRLotus" w:hAnsi="IRLotus" w:cs="IRLotus"/>
          <w:sz w:val="28"/>
          <w:szCs w:val="28"/>
          <w:rtl/>
          <w:lang w:bidi="fa-IR"/>
        </w:rPr>
        <w:t>می‌</w:t>
      </w:r>
      <w:r w:rsidR="00D13CED" w:rsidRPr="00620719">
        <w:rPr>
          <w:rFonts w:ascii="IRLotus" w:hAnsi="IRLotus" w:cs="IRLotus"/>
          <w:sz w:val="28"/>
          <w:szCs w:val="28"/>
          <w:rtl/>
          <w:lang w:bidi="fa-IR"/>
        </w:rPr>
        <w:t xml:space="preserve">توانند علی رغم اخبار و شهادت الاهیه بر عصمت آن بزرگواران، در شکّ خود بمانند لکن معنای این کار چیزی جز عناد و ضلالت نیست چرا که فقط منافقِ </w:t>
      </w:r>
      <w:r w:rsidR="00D13CED" w:rsidRPr="00620719">
        <w:rPr>
          <w:rFonts w:ascii="IRLotus" w:hAnsi="IRLotus" w:cs="IRLotus"/>
          <w:sz w:val="28"/>
          <w:szCs w:val="28"/>
          <w:rtl/>
          <w:lang w:bidi="fa-IR"/>
        </w:rPr>
        <w:lastRenderedPageBreak/>
        <w:t>معاند، کلام الله را بر ن</w:t>
      </w:r>
      <w:r w:rsidR="006E3AAC">
        <w:rPr>
          <w:rFonts w:ascii="IRLotus" w:hAnsi="IRLotus" w:cs="IRLotus"/>
          <w:sz w:val="28"/>
          <w:szCs w:val="28"/>
          <w:rtl/>
          <w:lang w:bidi="fa-IR"/>
        </w:rPr>
        <w:t>می‌</w:t>
      </w:r>
      <w:r w:rsidR="00D13CED" w:rsidRPr="00620719">
        <w:rPr>
          <w:rFonts w:ascii="IRLotus" w:hAnsi="IRLotus" w:cs="IRLotus"/>
          <w:sz w:val="28"/>
          <w:szCs w:val="28"/>
          <w:rtl/>
          <w:lang w:bidi="fa-IR"/>
        </w:rPr>
        <w:t xml:space="preserve">تاید و مطابق هوای خویش قدم بر </w:t>
      </w:r>
      <w:r w:rsidR="006E3AAC">
        <w:rPr>
          <w:rFonts w:ascii="IRLotus" w:hAnsi="IRLotus" w:cs="IRLotus"/>
          <w:sz w:val="28"/>
          <w:szCs w:val="28"/>
          <w:rtl/>
          <w:lang w:bidi="fa-IR"/>
        </w:rPr>
        <w:t>می‌</w:t>
      </w:r>
      <w:r w:rsidR="00D13CED" w:rsidRPr="00620719">
        <w:rPr>
          <w:rFonts w:ascii="IRLotus" w:hAnsi="IRLotus" w:cs="IRLotus"/>
          <w:sz w:val="28"/>
          <w:szCs w:val="28"/>
          <w:rtl/>
          <w:lang w:bidi="fa-IR"/>
        </w:rPr>
        <w:t>دارد. در نتیجه، باور و قبول این اِخبار و شهادت الاهیّه و طرد هرگونه شکّ از جان و روحمان، نشانۀ ایمان و الّا نشانۀ عناد و ضلالتی آشکارخواهد بود</w:t>
      </w:r>
      <w:r w:rsidR="00D13CED" w:rsidRPr="00620719">
        <w:rPr>
          <w:rStyle w:val="FootnoteReference"/>
          <w:rFonts w:ascii="IRLotus" w:hAnsi="IRLotus" w:cs="IRLotus"/>
          <w:sz w:val="28"/>
          <w:szCs w:val="28"/>
          <w:rtl/>
          <w:lang w:bidi="fa-IR"/>
        </w:rPr>
        <w:footnoteReference w:id="27"/>
      </w:r>
      <w:r w:rsidR="00D13CED" w:rsidRPr="00620719">
        <w:rPr>
          <w:rFonts w:ascii="IRLotus" w:hAnsi="IRLotus" w:cs="IRLotus"/>
          <w:sz w:val="28"/>
          <w:szCs w:val="28"/>
          <w:rtl/>
          <w:lang w:bidi="fa-IR"/>
        </w:rPr>
        <w:t>.</w:t>
      </w:r>
    </w:p>
    <w:p w14:paraId="30C68A47" w14:textId="134C8961" w:rsidR="00D13CED" w:rsidRPr="00620719" w:rsidRDefault="00D13CED" w:rsidP="006E3AAC">
      <w:pPr>
        <w:tabs>
          <w:tab w:val="left" w:pos="4198"/>
        </w:tabs>
        <w:bidi/>
        <w:jc w:val="both"/>
        <w:rPr>
          <w:rFonts w:ascii="IRLotus" w:hAnsi="IRLotus" w:cs="IRLotus"/>
          <w:b/>
          <w:bCs/>
          <w:sz w:val="28"/>
          <w:szCs w:val="28"/>
          <w:rtl/>
          <w:lang w:bidi="fa-IR"/>
        </w:rPr>
      </w:pPr>
      <w:r w:rsidRPr="00620719">
        <w:rPr>
          <w:rFonts w:ascii="IRLotus" w:hAnsi="IRLotus" w:cs="IRLotus"/>
          <w:b/>
          <w:bCs/>
          <w:sz w:val="28"/>
          <w:szCs w:val="28"/>
          <w:rtl/>
          <w:lang w:bidi="fa-IR"/>
        </w:rPr>
        <w:t xml:space="preserve">   مؤیّ</w:t>
      </w:r>
      <w:r w:rsidR="00036338">
        <w:rPr>
          <w:rFonts w:ascii="IRLotus" w:hAnsi="IRLotus" w:cs="IRLotus"/>
          <w:b/>
          <w:bCs/>
          <w:sz w:val="28"/>
          <w:szCs w:val="28"/>
          <w:rtl/>
          <w:lang w:bidi="fa-IR"/>
        </w:rPr>
        <w:t xml:space="preserve">دات معنای یاد شده از کلام </w:t>
      </w:r>
      <w:r w:rsidR="006E3AAC">
        <w:rPr>
          <w:rFonts w:ascii="IRLotus" w:hAnsi="IRLotus" w:cs="IRLotus"/>
          <w:b/>
          <w:bCs/>
          <w:sz w:val="28"/>
          <w:szCs w:val="28"/>
          <w:rtl/>
          <w:lang w:bidi="fa-IR"/>
        </w:rPr>
        <w:t>اهل‌بیت</w:t>
      </w:r>
      <w:r w:rsidRPr="00620719">
        <w:rPr>
          <w:rFonts w:ascii="IRLotus" w:hAnsi="IRLotus" w:cs="IRLotus"/>
          <w:b/>
          <w:bCs/>
          <w:sz w:val="28"/>
          <w:szCs w:val="28"/>
          <w:rtl/>
          <w:lang w:bidi="fa-IR"/>
        </w:rPr>
        <w:t xml:space="preserve"> </w:t>
      </w:r>
      <w:r w:rsidR="006E3AAC">
        <w:rPr>
          <w:rFonts w:ascii="IRLotus" w:hAnsi="IRLotus" w:cs="IRLotus"/>
          <w:sz w:val="28"/>
          <w:szCs w:val="28"/>
          <w:lang w:bidi="fa-IR"/>
        </w:rPr>
        <w:sym w:font="S Abo-thar" w:char="F041"/>
      </w:r>
    </w:p>
    <w:p w14:paraId="4BB39C69" w14:textId="49E5EA2C" w:rsidR="00D13CED" w:rsidRPr="00620719" w:rsidRDefault="009E15DA" w:rsidP="0037265D">
      <w:pPr>
        <w:tabs>
          <w:tab w:val="left" w:pos="4198"/>
        </w:tabs>
        <w:bidi/>
        <w:jc w:val="both"/>
        <w:rPr>
          <w:rFonts w:ascii="IRLotus" w:hAnsi="IRLotus" w:cs="IRLotus"/>
          <w:sz w:val="28"/>
          <w:szCs w:val="28"/>
          <w:rtl/>
          <w:lang w:bidi="fa-IR"/>
        </w:rPr>
      </w:pPr>
      <w:r>
        <w:rPr>
          <w:rFonts w:ascii="IRLotus" w:hAnsi="IRLotus" w:cs="IRLotus"/>
          <w:sz w:val="28"/>
          <w:szCs w:val="28"/>
          <w:rtl/>
          <w:lang w:bidi="fa-IR"/>
        </w:rPr>
        <w:t xml:space="preserve">  1</w:t>
      </w:r>
      <w:r>
        <w:rPr>
          <w:rFonts w:ascii="IRLotus" w:hAnsi="IRLotus" w:cs="IRLotus" w:hint="cs"/>
          <w:sz w:val="28"/>
          <w:szCs w:val="28"/>
          <w:rtl/>
          <w:lang w:bidi="fa-IR"/>
        </w:rPr>
        <w:t>.</w:t>
      </w:r>
      <w:r w:rsidR="00D13CED" w:rsidRPr="00620719">
        <w:rPr>
          <w:rFonts w:ascii="IRLotus" w:hAnsi="IRLotus" w:cs="IRLotus"/>
          <w:sz w:val="28"/>
          <w:szCs w:val="28"/>
          <w:rtl/>
          <w:lang w:bidi="fa-IR"/>
        </w:rPr>
        <w:t xml:space="preserve"> رجس به معنی "شک" است و در این معنا روایات بقدری است که بعضی ادّعایِ تواتر کرده</w:t>
      </w:r>
      <w:r w:rsidR="00D50181">
        <w:rPr>
          <w:rFonts w:ascii="IRLotus" w:hAnsi="IRLotus" w:cs="IRLotus"/>
          <w:sz w:val="28"/>
          <w:szCs w:val="28"/>
          <w:rtl/>
          <w:lang w:bidi="fa-IR"/>
        </w:rPr>
        <w:t>‌اند</w:t>
      </w:r>
      <w:r w:rsidR="00D13CED" w:rsidRPr="00620719">
        <w:rPr>
          <w:rStyle w:val="FootnoteReference"/>
          <w:rFonts w:ascii="IRLotus" w:hAnsi="IRLotus" w:cs="IRLotus"/>
          <w:sz w:val="28"/>
          <w:szCs w:val="28"/>
          <w:rtl/>
          <w:lang w:bidi="fa-IR"/>
        </w:rPr>
        <w:footnoteReference w:id="28"/>
      </w:r>
      <w:r w:rsidR="00D13CED" w:rsidRPr="00620719">
        <w:rPr>
          <w:rFonts w:ascii="IRLotus" w:hAnsi="IRLotus" w:cs="IRLotus"/>
          <w:sz w:val="28"/>
          <w:szCs w:val="28"/>
          <w:rtl/>
          <w:lang w:bidi="fa-IR"/>
        </w:rPr>
        <w:t xml:space="preserve"> و جالب اینجاس</w:t>
      </w:r>
      <w:r>
        <w:rPr>
          <w:rFonts w:ascii="IRLotus" w:hAnsi="IRLotus" w:cs="IRLotus"/>
          <w:sz w:val="28"/>
          <w:szCs w:val="28"/>
          <w:rtl/>
          <w:lang w:bidi="fa-IR"/>
        </w:rPr>
        <w:t xml:space="preserve">ت که در غیر آیه تطهیر نیز </w:t>
      </w:r>
      <w:r w:rsidR="006E3AAC">
        <w:rPr>
          <w:rFonts w:ascii="IRLotus" w:hAnsi="IRLotus" w:cs="IRLotus"/>
          <w:sz w:val="28"/>
          <w:szCs w:val="28"/>
          <w:rtl/>
          <w:lang w:bidi="fa-IR"/>
        </w:rPr>
        <w:t>اهل‌بیت</w:t>
      </w:r>
      <w:r w:rsidR="00D13CED" w:rsidRPr="00620719">
        <w:rPr>
          <w:rFonts w:ascii="IRLotus" w:hAnsi="IRLotus" w:cs="IRLotus"/>
          <w:sz w:val="28"/>
          <w:szCs w:val="28"/>
          <w:rtl/>
          <w:lang w:bidi="fa-IR"/>
        </w:rPr>
        <w:t>، رجس را به معنای شکّ دانسته</w:t>
      </w:r>
      <w:r w:rsidR="00D50181">
        <w:rPr>
          <w:rFonts w:ascii="IRLotus" w:hAnsi="IRLotus" w:cs="IRLotus"/>
          <w:sz w:val="28"/>
          <w:szCs w:val="28"/>
          <w:rtl/>
          <w:lang w:bidi="fa-IR"/>
        </w:rPr>
        <w:t>‌اند</w:t>
      </w:r>
      <w:r w:rsidR="00D13CED" w:rsidRPr="00620719">
        <w:rPr>
          <w:rFonts w:ascii="IRLotus" w:hAnsi="IRLotus" w:cs="IRLotus"/>
          <w:sz w:val="28"/>
          <w:szCs w:val="28"/>
          <w:rtl/>
          <w:lang w:bidi="fa-IR"/>
        </w:rPr>
        <w:t>.</w:t>
      </w:r>
      <w:r w:rsidR="00D13CED" w:rsidRPr="00620719">
        <w:rPr>
          <w:rStyle w:val="FootnoteReference"/>
          <w:rFonts w:ascii="IRLotus" w:hAnsi="IRLotus" w:cs="IRLotus"/>
          <w:sz w:val="28"/>
          <w:szCs w:val="28"/>
          <w:rtl/>
          <w:lang w:bidi="fa-IR"/>
        </w:rPr>
        <w:footnoteReference w:id="29"/>
      </w:r>
    </w:p>
    <w:p w14:paraId="44844116" w14:textId="0A53B5AB" w:rsidR="00D13CED" w:rsidRPr="00036338" w:rsidRDefault="009E15DA" w:rsidP="00EE2CFE">
      <w:pPr>
        <w:tabs>
          <w:tab w:val="left" w:pos="4198"/>
        </w:tabs>
        <w:bidi/>
        <w:jc w:val="both"/>
        <w:rPr>
          <w:rFonts w:ascii="IRLotus" w:hAnsi="IRLotus" w:cs="IRLotus"/>
          <w:sz w:val="28"/>
          <w:szCs w:val="28"/>
          <w:rtl/>
          <w:lang w:bidi="fa-IR"/>
        </w:rPr>
      </w:pPr>
      <w:r>
        <w:rPr>
          <w:rFonts w:ascii="IRLotus" w:hAnsi="IRLotus" w:cs="IRLotus"/>
          <w:sz w:val="28"/>
          <w:szCs w:val="28"/>
          <w:rtl/>
          <w:lang w:bidi="fa-IR"/>
        </w:rPr>
        <w:t xml:space="preserve"> </w:t>
      </w:r>
      <w:r w:rsidRPr="00036338">
        <w:rPr>
          <w:rFonts w:ascii="IRLotus" w:hAnsi="IRLotus" w:cs="IRLotus"/>
          <w:sz w:val="28"/>
          <w:szCs w:val="28"/>
          <w:rtl/>
          <w:lang w:bidi="fa-IR"/>
        </w:rPr>
        <w:t>2</w:t>
      </w:r>
      <w:r w:rsidRPr="00036338">
        <w:rPr>
          <w:rFonts w:ascii="IRLotus" w:hAnsi="IRLotus" w:cs="IRLotus" w:hint="cs"/>
          <w:sz w:val="28"/>
          <w:szCs w:val="28"/>
          <w:rtl/>
          <w:lang w:bidi="fa-IR"/>
        </w:rPr>
        <w:t>.</w:t>
      </w:r>
      <w:r w:rsidR="00D13CED" w:rsidRPr="00036338">
        <w:rPr>
          <w:rFonts w:ascii="IRLotus" w:hAnsi="IRLotus" w:cs="IRLotus"/>
          <w:sz w:val="28"/>
          <w:szCs w:val="28"/>
          <w:rtl/>
          <w:lang w:bidi="fa-IR"/>
        </w:rPr>
        <w:t xml:space="preserve"> اذهاب الرجس، به معنای رفع شک است از ذهن همه شاکّین و مکلّفین </w:t>
      </w:r>
      <w:r w:rsidRPr="00036338">
        <w:rPr>
          <w:rFonts w:ascii="IRLotus" w:hAnsi="IRLotus" w:cs="IRLotus"/>
          <w:sz w:val="28"/>
          <w:szCs w:val="28"/>
          <w:rtl/>
          <w:lang w:bidi="fa-IR"/>
        </w:rPr>
        <w:t xml:space="preserve">در ارتباط با عصمت و طهارت </w:t>
      </w:r>
      <w:r w:rsidR="006E3AAC">
        <w:rPr>
          <w:rFonts w:ascii="IRLotus" w:hAnsi="IRLotus" w:cs="IRLotus"/>
          <w:sz w:val="28"/>
          <w:szCs w:val="28"/>
          <w:rtl/>
          <w:lang w:bidi="fa-IR"/>
        </w:rPr>
        <w:t>اهل‌بیت</w:t>
      </w:r>
      <w:r w:rsidR="00D13CED" w:rsidRPr="00036338">
        <w:rPr>
          <w:rFonts w:ascii="IRLotus" w:hAnsi="IRLotus" w:cs="IRLotus"/>
          <w:sz w:val="28"/>
          <w:szCs w:val="28"/>
          <w:rtl/>
          <w:lang w:bidi="fa-IR"/>
        </w:rPr>
        <w:t xml:space="preserve"> از گناه و سهو و نسیان.</w:t>
      </w:r>
    </w:p>
    <w:p w14:paraId="20C1B3C6" w14:textId="159D98A5" w:rsidR="00D13CED" w:rsidRPr="00620719" w:rsidRDefault="00D13CED" w:rsidP="00EE2CFE">
      <w:pPr>
        <w:tabs>
          <w:tab w:val="left" w:pos="5134"/>
        </w:tabs>
        <w:bidi/>
        <w:jc w:val="both"/>
        <w:rPr>
          <w:rFonts w:ascii="IRLotus" w:hAnsi="IRLotus" w:cs="IRLotus"/>
          <w:sz w:val="28"/>
          <w:szCs w:val="28"/>
          <w:rtl/>
          <w:lang w:bidi="fa-IR"/>
        </w:rPr>
      </w:pPr>
      <w:r w:rsidRPr="00620719">
        <w:rPr>
          <w:rFonts w:ascii="IRLotus" w:hAnsi="IRLotus" w:cs="IRLotus"/>
          <w:sz w:val="28"/>
          <w:szCs w:val="28"/>
          <w:rtl/>
          <w:lang w:bidi="fa-IR"/>
        </w:rPr>
        <w:t>در باب این موضوع نیز بجای هر ب</w:t>
      </w:r>
      <w:r w:rsidR="009E15DA">
        <w:rPr>
          <w:rFonts w:ascii="IRLotus" w:hAnsi="IRLotus" w:cs="IRLotus"/>
          <w:sz w:val="28"/>
          <w:szCs w:val="28"/>
          <w:rtl/>
          <w:lang w:bidi="fa-IR"/>
        </w:rPr>
        <w:t xml:space="preserve">حثی مراجعه </w:t>
      </w:r>
      <w:r w:rsidR="006E3AAC">
        <w:rPr>
          <w:rFonts w:ascii="IRLotus" w:hAnsi="IRLotus" w:cs="IRLotus"/>
          <w:sz w:val="28"/>
          <w:szCs w:val="28"/>
          <w:rtl/>
          <w:lang w:bidi="fa-IR"/>
        </w:rPr>
        <w:t>می‌</w:t>
      </w:r>
      <w:r w:rsidR="009E15DA">
        <w:rPr>
          <w:rFonts w:ascii="IRLotus" w:hAnsi="IRLotus" w:cs="IRLotus"/>
          <w:sz w:val="28"/>
          <w:szCs w:val="28"/>
          <w:rtl/>
          <w:lang w:bidi="fa-IR"/>
        </w:rPr>
        <w:t xml:space="preserve">کنیم به خود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که خزّان وحی</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و راسخان در علم:</w:t>
      </w:r>
    </w:p>
    <w:p w14:paraId="421A710C" w14:textId="76F7E7EB" w:rsidR="00D13CED" w:rsidRPr="00620719" w:rsidRDefault="00D13CED" w:rsidP="008E2390">
      <w:pPr>
        <w:tabs>
          <w:tab w:val="left" w:pos="5134"/>
        </w:tabs>
        <w:bidi/>
        <w:jc w:val="both"/>
        <w:rPr>
          <w:rFonts w:ascii="IRLotus" w:hAnsi="IRLotus" w:cs="IRLotus"/>
          <w:sz w:val="28"/>
          <w:szCs w:val="28"/>
          <w:rtl/>
          <w:lang w:bidi="fa-IR"/>
        </w:rPr>
      </w:pPr>
      <w:r w:rsidRPr="00620719">
        <w:rPr>
          <w:rFonts w:ascii="IRLotus" w:hAnsi="IRLotus" w:cs="IRLotus"/>
          <w:sz w:val="28"/>
          <w:szCs w:val="28"/>
          <w:rtl/>
          <w:lang w:bidi="fa-IR"/>
        </w:rPr>
        <w:t xml:space="preserve">عن زراره، عن ابی جعفر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قال: سمعته یقول: انّ الله عزّ و جلّ لا یوصَفُ و کیف یوصف و قال فی کتابه: و ما قدروالله حقّ قدره (سوره الحج/74) ... و ان النبی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لا یوصف و کیف یوصف عبدٌ احتجب الله عزّ و جلّ بِسَبعٍ و جعل طاعته فی الارض کطاعته فقال: و ما آتاکم الرسول فخذوه و ما نهاکم عنه فانتهوا (سوره الحشر/7) و من اطاع هذا فقد اطاعنی و عن عصاهُ فقد عصانی و فوَّض الیه، و اِنّا لا نوصف و کیف یوصفُ قومٌ رفع الله عنهم الرجسَ و هو الشکّ ... الحدیث.</w:t>
      </w:r>
      <w:r w:rsidRPr="00620719">
        <w:rPr>
          <w:rStyle w:val="FootnoteReference"/>
          <w:rFonts w:ascii="IRLotus" w:hAnsi="IRLotus" w:cs="IRLotus"/>
          <w:sz w:val="28"/>
          <w:szCs w:val="28"/>
          <w:rtl/>
          <w:lang w:bidi="fa-IR"/>
        </w:rPr>
        <w:footnoteReference w:id="30"/>
      </w:r>
    </w:p>
    <w:p w14:paraId="0B6FA318" w14:textId="4258CEB4" w:rsidR="00D13CED" w:rsidRPr="00620719" w:rsidRDefault="00D13CED" w:rsidP="006A3B33">
      <w:pPr>
        <w:tabs>
          <w:tab w:val="left" w:pos="5928"/>
        </w:tabs>
        <w:bidi/>
        <w:jc w:val="both"/>
        <w:rPr>
          <w:rFonts w:ascii="IRLotus" w:hAnsi="IRLotus" w:cs="IRLotus"/>
          <w:sz w:val="28"/>
          <w:szCs w:val="28"/>
          <w:rtl/>
          <w:lang w:bidi="fa-IR"/>
        </w:rPr>
      </w:pPr>
      <w:r>
        <w:rPr>
          <w:rFonts w:ascii="IRLotus" w:hAnsi="IRLotus" w:cs="IRLotus"/>
          <w:sz w:val="28"/>
          <w:szCs w:val="28"/>
          <w:lang w:bidi="fa-IR"/>
        </w:rPr>
        <w:t xml:space="preserve">     </w:t>
      </w:r>
      <w:r w:rsidRPr="00620719">
        <w:rPr>
          <w:rFonts w:ascii="IRLotus" w:hAnsi="IRLotus" w:cs="IRLotus"/>
          <w:sz w:val="28"/>
          <w:szCs w:val="28"/>
          <w:rtl/>
          <w:lang w:bidi="fa-IR"/>
        </w:rPr>
        <w:t>مرحوم علامه مجلسی روایت مذکور را از حیث سند "الحسن کالصحیح" دانسته است.</w:t>
      </w:r>
      <w:r w:rsidRPr="00620719">
        <w:rPr>
          <w:rStyle w:val="FootnoteReference"/>
          <w:rFonts w:ascii="IRLotus" w:hAnsi="IRLotus" w:cs="IRLotus"/>
          <w:sz w:val="28"/>
          <w:szCs w:val="28"/>
          <w:rtl/>
          <w:lang w:bidi="fa-IR"/>
        </w:rPr>
        <w:footnoteReference w:id="31"/>
      </w:r>
      <w:r w:rsidRPr="00620719">
        <w:rPr>
          <w:rFonts w:ascii="IRLotus" w:hAnsi="IRLotus" w:cs="IRLotus"/>
          <w:sz w:val="28"/>
          <w:szCs w:val="28"/>
          <w:rtl/>
          <w:lang w:bidi="fa-IR"/>
        </w:rPr>
        <w:t xml:space="preserve"> پیش از این گفته شد ک</w:t>
      </w:r>
      <w:r w:rsidR="009E15DA">
        <w:rPr>
          <w:rFonts w:ascii="IRLotus" w:hAnsi="IRLotus" w:cs="IRLotus"/>
          <w:sz w:val="28"/>
          <w:szCs w:val="28"/>
          <w:rtl/>
          <w:lang w:bidi="fa-IR"/>
        </w:rPr>
        <w:t xml:space="preserve">ه اگر رفع رجس از خود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باشد. این مفید سابقه رجس در ایشان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که مغایر با عصمت و طهارت آنان است. پس باید رفع رجس از غیر ایشان شود. یعنی ازاله شکّ از ذهن شاکّینی که </w:t>
      </w:r>
      <w:r w:rsidR="006E3AAC">
        <w:rPr>
          <w:rFonts w:ascii="IRLotus" w:hAnsi="IRLotus" w:cs="IRLotus"/>
          <w:sz w:val="28"/>
          <w:szCs w:val="28"/>
          <w:rtl/>
          <w:lang w:bidi="fa-IR"/>
        </w:rPr>
        <w:t>می‌</w:t>
      </w:r>
      <w:r w:rsidRPr="00620719">
        <w:rPr>
          <w:rFonts w:ascii="IRLotus" w:hAnsi="IRLotus" w:cs="IRLotus"/>
          <w:sz w:val="28"/>
          <w:szCs w:val="28"/>
          <w:rtl/>
          <w:lang w:bidi="fa-IR"/>
        </w:rPr>
        <w:t>پندارند</w:t>
      </w:r>
      <w:r w:rsidR="009E15DA">
        <w:rPr>
          <w:rFonts w:ascii="IRLotus" w:hAnsi="IRLotus" w:cs="IRLotus"/>
          <w:sz w:val="28"/>
          <w:szCs w:val="28"/>
          <w:rtl/>
          <w:lang w:bidi="fa-IR"/>
        </w:rPr>
        <w:t xml:space="preserve">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هم، مانند دیگران مسبوق به گناه و سهو نسیان</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و یا در آینده مرتکب آن </w:t>
      </w:r>
      <w:r w:rsidR="006E3AAC">
        <w:rPr>
          <w:rFonts w:ascii="IRLotus" w:hAnsi="IRLotus" w:cs="IRLotus"/>
          <w:sz w:val="28"/>
          <w:szCs w:val="28"/>
          <w:rtl/>
          <w:lang w:bidi="fa-IR"/>
        </w:rPr>
        <w:t>می‌</w:t>
      </w:r>
      <w:r w:rsidRPr="00620719">
        <w:rPr>
          <w:rFonts w:ascii="IRLotus" w:hAnsi="IRLotus" w:cs="IRLotus"/>
          <w:sz w:val="28"/>
          <w:szCs w:val="28"/>
          <w:rtl/>
          <w:lang w:bidi="fa-IR"/>
        </w:rPr>
        <w:t>شوند.</w:t>
      </w:r>
    </w:p>
    <w:p w14:paraId="54D07901" w14:textId="145573D4" w:rsidR="00D13CED" w:rsidRPr="00620719" w:rsidRDefault="009E15DA" w:rsidP="0037265D">
      <w:pPr>
        <w:tabs>
          <w:tab w:val="left" w:pos="5928"/>
        </w:tabs>
        <w:bidi/>
        <w:jc w:val="both"/>
        <w:rPr>
          <w:rFonts w:ascii="IRLotus" w:hAnsi="IRLotus" w:cs="IRLotus"/>
          <w:sz w:val="28"/>
          <w:szCs w:val="28"/>
          <w:rtl/>
          <w:lang w:bidi="fa-IR"/>
        </w:rPr>
      </w:pPr>
      <w:r>
        <w:rPr>
          <w:rFonts w:ascii="IRLotus" w:hAnsi="IRLotus" w:cs="IRLotus"/>
          <w:sz w:val="28"/>
          <w:szCs w:val="28"/>
          <w:rtl/>
          <w:lang w:bidi="fa-IR"/>
        </w:rPr>
        <w:lastRenderedPageBreak/>
        <w:t xml:space="preserve"> 3</w:t>
      </w:r>
      <w:r>
        <w:rPr>
          <w:rFonts w:ascii="IRLotus" w:hAnsi="IRLotus" w:cs="IRLotus" w:hint="cs"/>
          <w:sz w:val="28"/>
          <w:szCs w:val="28"/>
          <w:rtl/>
          <w:lang w:bidi="fa-IR"/>
        </w:rPr>
        <w:t>.</w:t>
      </w:r>
      <w:r w:rsidR="00D13CED" w:rsidRPr="00620719">
        <w:rPr>
          <w:rFonts w:ascii="IRLotus" w:hAnsi="IRLotus" w:cs="IRLotus"/>
          <w:sz w:val="28"/>
          <w:szCs w:val="28"/>
          <w:rtl/>
          <w:lang w:bidi="fa-IR"/>
        </w:rPr>
        <w:t xml:space="preserve"> </w:t>
      </w:r>
      <w:r w:rsidR="00D13CED" w:rsidRPr="00620719">
        <w:rPr>
          <w:rFonts w:ascii="IRLotus" w:hAnsi="IRLotus" w:cs="IRLotus"/>
          <w:b/>
          <w:bCs/>
          <w:sz w:val="28"/>
          <w:szCs w:val="28"/>
          <w:rtl/>
          <w:lang w:bidi="fa-IR"/>
        </w:rPr>
        <w:t>پاسخ یک اشکال</w:t>
      </w:r>
      <w:r w:rsidR="00D13CED" w:rsidRPr="00620719">
        <w:rPr>
          <w:rFonts w:ascii="IRLotus" w:hAnsi="IRLotus" w:cs="IRLotus"/>
          <w:sz w:val="28"/>
          <w:szCs w:val="28"/>
          <w:rtl/>
          <w:lang w:bidi="fa-IR"/>
        </w:rPr>
        <w:t>: شاید بعضی استد</w:t>
      </w:r>
      <w:r>
        <w:rPr>
          <w:rFonts w:ascii="IRLotus" w:hAnsi="IRLotus" w:cs="IRLotus"/>
          <w:sz w:val="28"/>
          <w:szCs w:val="28"/>
          <w:rtl/>
          <w:lang w:bidi="fa-IR"/>
        </w:rPr>
        <w:t xml:space="preserve">لال کنند که رفع شک از خود </w:t>
      </w:r>
      <w:r w:rsidR="006E3AAC">
        <w:rPr>
          <w:rFonts w:ascii="IRLotus" w:hAnsi="IRLotus" w:cs="IRLotus"/>
          <w:sz w:val="28"/>
          <w:szCs w:val="28"/>
          <w:rtl/>
          <w:lang w:bidi="fa-IR"/>
        </w:rPr>
        <w:t>اهل‌بیت</w:t>
      </w:r>
      <w:r w:rsidR="00D13CED" w:rsidRPr="00620719">
        <w:rPr>
          <w:rFonts w:ascii="IRLotus" w:hAnsi="IRLotus" w:cs="IRLotus"/>
          <w:sz w:val="28"/>
          <w:szCs w:val="28"/>
          <w:rtl/>
          <w:lang w:bidi="fa-IR"/>
        </w:rPr>
        <w:t xml:space="preserve"> است چرا که آنان پس از آنکه بیان کردند که مراد از رجس، شکّ است، بلافاصله دامان خویش را از شکّ درباره ربّ و اله و دینشان مبرّا دانسته فرمودند: لا نشُکُّ فی ربّنا، فی الله الحقّ و دینه، فی دیننا ابداً.</w:t>
      </w:r>
    </w:p>
    <w:p w14:paraId="5CBEF86C" w14:textId="744E8304" w:rsidR="00D13CED" w:rsidRPr="00620719" w:rsidRDefault="00D13CED" w:rsidP="008E2390">
      <w:pPr>
        <w:tabs>
          <w:tab w:val="left" w:pos="5928"/>
        </w:tabs>
        <w:bidi/>
        <w:jc w:val="both"/>
        <w:rPr>
          <w:rFonts w:ascii="IRLotus" w:hAnsi="IRLotus" w:cs="IRLotus"/>
          <w:sz w:val="28"/>
          <w:szCs w:val="28"/>
          <w:rtl/>
          <w:lang w:bidi="fa-IR"/>
        </w:rPr>
      </w:pPr>
      <w:r w:rsidRPr="00620719">
        <w:rPr>
          <w:rFonts w:ascii="IRLotus" w:hAnsi="IRLotus" w:cs="IRLotus"/>
          <w:sz w:val="28"/>
          <w:szCs w:val="28"/>
          <w:rtl/>
          <w:lang w:bidi="fa-IR"/>
        </w:rPr>
        <w:t xml:space="preserve">      در پاسخ این اشکال عرض </w:t>
      </w:r>
      <w:r w:rsidR="006E3AAC">
        <w:rPr>
          <w:rFonts w:ascii="IRLotus" w:hAnsi="IRLotus" w:cs="IRLotus"/>
          <w:sz w:val="28"/>
          <w:szCs w:val="28"/>
          <w:rtl/>
          <w:lang w:bidi="fa-IR"/>
        </w:rPr>
        <w:t>می‌</w:t>
      </w:r>
      <w:r w:rsidRPr="00620719">
        <w:rPr>
          <w:rFonts w:ascii="IRLotus" w:hAnsi="IRLotus" w:cs="IRLotus"/>
          <w:sz w:val="28"/>
          <w:szCs w:val="28"/>
          <w:rtl/>
          <w:lang w:bidi="fa-IR"/>
        </w:rPr>
        <w:t>شود که علاوه بر تالیِ فاسدی که این بحث دارد و بدان پیش از این اشاره شد. مرادِ</w:t>
      </w:r>
      <w:r w:rsidR="009E15DA">
        <w:rPr>
          <w:rFonts w:ascii="IRLotus" w:hAnsi="IRLotus" w:cs="IRLotus"/>
          <w:sz w:val="28"/>
          <w:szCs w:val="28"/>
          <w:rtl/>
          <w:lang w:bidi="fa-IR"/>
        </w:rPr>
        <w:t xml:space="preserve"> رسول الله </w:t>
      </w:r>
      <w:r w:rsidR="008E2390">
        <w:rPr>
          <w:rFonts w:ascii="IRLotus" w:hAnsi="IRLotus" w:cs="IRLotus"/>
          <w:b/>
          <w:bCs/>
          <w:sz w:val="28"/>
          <w:szCs w:val="28"/>
          <w:lang w:bidi="fa-IR"/>
        </w:rPr>
        <w:sym w:font="S Abo-thar" w:char="F04A"/>
      </w:r>
      <w:r w:rsidR="009E15DA">
        <w:rPr>
          <w:rFonts w:ascii="IRLotus" w:hAnsi="IRLotus" w:cs="IRLotus"/>
          <w:sz w:val="28"/>
          <w:szCs w:val="28"/>
          <w:rtl/>
          <w:lang w:bidi="fa-IR"/>
        </w:rPr>
        <w:t xml:space="preserve"> و سایر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از مبرّا دانستن خود از هر شکّی در بابِ دین و ربّ و الاه آنست که چون الله، اِخبار و شهادت دا</w:t>
      </w:r>
      <w:r w:rsidR="009E15DA">
        <w:rPr>
          <w:rFonts w:ascii="IRLotus" w:hAnsi="IRLotus" w:cs="IRLotus"/>
          <w:sz w:val="28"/>
          <w:szCs w:val="28"/>
          <w:rtl/>
          <w:lang w:bidi="fa-IR"/>
        </w:rPr>
        <w:t xml:space="preserve">د به عصمت و طهارت آنها در آیه </w:t>
      </w:r>
      <w:r w:rsidRPr="00620719">
        <w:rPr>
          <w:rFonts w:ascii="IRLotus" w:hAnsi="IRLotus" w:cs="IRLotus"/>
          <w:sz w:val="28"/>
          <w:szCs w:val="28"/>
          <w:rtl/>
          <w:lang w:bidi="fa-IR"/>
        </w:rPr>
        <w:t>تطهیر، آن بزرگواران نیز باستناد همین شهادت الهیّه، اِخبار و شهادت دادند به پاکی خویش از هر شکّی. و با تو</w:t>
      </w:r>
      <w:r w:rsidR="009E15DA">
        <w:rPr>
          <w:rFonts w:ascii="IRLotus" w:hAnsi="IRLotus" w:cs="IRLotus"/>
          <w:sz w:val="28"/>
          <w:szCs w:val="28"/>
          <w:rtl/>
          <w:lang w:bidi="fa-IR"/>
        </w:rPr>
        <w:t>جه بدانکه رجس در معنای شکّ، بنا</w:t>
      </w:r>
      <w:r w:rsidRPr="00620719">
        <w:rPr>
          <w:rFonts w:ascii="IRLotus" w:hAnsi="IRLotus" w:cs="IRLotus"/>
          <w:sz w:val="28"/>
          <w:szCs w:val="28"/>
          <w:rtl/>
          <w:lang w:bidi="fa-IR"/>
        </w:rPr>
        <w:t xml:space="preserve">به قرآن کریم متعلّق است به آنانی که در قلوبشان مرض است </w:t>
      </w:r>
      <w:r w:rsidR="004F5AC0">
        <w:rPr>
          <w:rStyle w:val="FootnoteReference"/>
          <w:rFonts w:ascii="IRLotus" w:hAnsi="IRLotus" w:cs="IRLotus"/>
          <w:sz w:val="28"/>
          <w:szCs w:val="28"/>
          <w:rtl/>
          <w:lang w:bidi="fa-IR"/>
        </w:rPr>
        <w:footnoteReference w:id="32"/>
      </w:r>
      <w:r w:rsidRPr="00620719">
        <w:rPr>
          <w:rFonts w:ascii="IRLotus" w:hAnsi="IRLotus" w:cs="IRLotus"/>
          <w:sz w:val="28"/>
          <w:szCs w:val="28"/>
          <w:rtl/>
          <w:lang w:bidi="fa-IR"/>
        </w:rPr>
        <w:t xml:space="preserve"> در نتیج</w:t>
      </w:r>
      <w:r w:rsidR="004F5AC0">
        <w:rPr>
          <w:rFonts w:ascii="IRLotus" w:hAnsi="IRLotus" w:cs="IRLotus"/>
          <w:sz w:val="28"/>
          <w:szCs w:val="28"/>
          <w:rtl/>
          <w:lang w:bidi="fa-IR"/>
        </w:rPr>
        <w:t xml:space="preserve">ه حاصل بحث، اخبار و شهادت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w:t>
      </w:r>
      <w:r w:rsidR="006E3AAC">
        <w:rPr>
          <w:rFonts w:ascii="IRLotus" w:hAnsi="IRLotus" w:cs="IRLotus"/>
          <w:sz w:val="28"/>
          <w:szCs w:val="28"/>
          <w:rtl/>
          <w:lang w:bidi="fa-IR"/>
        </w:rPr>
        <w:t>می‌</w:t>
      </w:r>
      <w:r w:rsidRPr="00620719">
        <w:rPr>
          <w:rFonts w:ascii="IRLotus" w:hAnsi="IRLotus" w:cs="IRLotus"/>
          <w:sz w:val="28"/>
          <w:szCs w:val="28"/>
          <w:rtl/>
          <w:lang w:bidi="fa-IR"/>
        </w:rPr>
        <w:t>شود به ایمان و یقینشان از یکسو و طهارت و پاک</w:t>
      </w:r>
      <w:r w:rsidR="00036338">
        <w:rPr>
          <w:rFonts w:ascii="IRLotus" w:hAnsi="IRLotus" w:cs="IRLotus"/>
          <w:sz w:val="28"/>
          <w:szCs w:val="28"/>
          <w:rtl/>
          <w:lang w:bidi="fa-IR"/>
        </w:rPr>
        <w:t>ی شان از هرگونه شکّ و نفاق و بی</w:t>
      </w:r>
      <w:r w:rsidR="00036338">
        <w:rPr>
          <w:rFonts w:ascii="IRLotus" w:hAnsi="IRLotus" w:cs="IRLotus" w:hint="cs"/>
          <w:sz w:val="28"/>
          <w:szCs w:val="28"/>
          <w:rtl/>
          <w:lang w:bidi="fa-IR"/>
        </w:rPr>
        <w:t>‌</w:t>
      </w:r>
      <w:r w:rsidRPr="00620719">
        <w:rPr>
          <w:rFonts w:ascii="IRLotus" w:hAnsi="IRLotus" w:cs="IRLotus"/>
          <w:sz w:val="28"/>
          <w:szCs w:val="28"/>
          <w:rtl/>
          <w:lang w:bidi="fa-IR"/>
        </w:rPr>
        <w:t xml:space="preserve">ایمانی از سوی دیگر. و این همه باستنادِ شهادت و اخبار الاهیه است </w:t>
      </w:r>
      <w:r w:rsidR="004F5AC0">
        <w:rPr>
          <w:rFonts w:ascii="IRLotus" w:hAnsi="IRLotus" w:cs="IRLotus"/>
          <w:sz w:val="28"/>
          <w:szCs w:val="28"/>
          <w:rtl/>
          <w:lang w:bidi="fa-IR"/>
        </w:rPr>
        <w:t xml:space="preserve">در آیه </w:t>
      </w:r>
      <w:r w:rsidRPr="00620719">
        <w:rPr>
          <w:rFonts w:ascii="IRLotus" w:hAnsi="IRLotus" w:cs="IRLotus"/>
          <w:sz w:val="28"/>
          <w:szCs w:val="28"/>
          <w:rtl/>
          <w:lang w:bidi="fa-IR"/>
        </w:rPr>
        <w:t xml:space="preserve">تطهیر. </w:t>
      </w:r>
      <w:r w:rsidRPr="00620719">
        <w:rPr>
          <w:rStyle w:val="FootnoteReference"/>
          <w:rFonts w:ascii="IRLotus" w:hAnsi="IRLotus" w:cs="IRLotus"/>
          <w:sz w:val="28"/>
          <w:szCs w:val="28"/>
          <w:rtl/>
          <w:lang w:bidi="fa-IR"/>
        </w:rPr>
        <w:footnoteReference w:id="33"/>
      </w:r>
    </w:p>
    <w:p w14:paraId="254D3801" w14:textId="2BE64830" w:rsidR="00D13CED" w:rsidRPr="00620719" w:rsidRDefault="00D13CED" w:rsidP="006E3AAC">
      <w:pPr>
        <w:tabs>
          <w:tab w:val="left" w:pos="5928"/>
        </w:tabs>
        <w:bidi/>
        <w:jc w:val="both"/>
        <w:rPr>
          <w:rFonts w:ascii="IRLotus" w:hAnsi="IRLotus" w:cs="IRLotus"/>
          <w:sz w:val="28"/>
          <w:szCs w:val="28"/>
          <w:rtl/>
          <w:lang w:bidi="fa-IR"/>
        </w:rPr>
      </w:pPr>
      <w:r w:rsidRPr="00620719">
        <w:rPr>
          <w:rFonts w:ascii="IRLotus" w:hAnsi="IRLotus" w:cs="IRLotus"/>
          <w:sz w:val="28"/>
          <w:szCs w:val="28"/>
          <w:rtl/>
          <w:lang w:bidi="fa-IR"/>
        </w:rPr>
        <w:t xml:space="preserve"> برای تکمیل این بخش حدیثی عمیق و پر معنا از امام صادق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را </w:t>
      </w:r>
      <w:r w:rsidR="006E3AAC">
        <w:rPr>
          <w:rFonts w:ascii="IRLotus" w:hAnsi="IRLotus" w:cs="IRLotus"/>
          <w:sz w:val="28"/>
          <w:szCs w:val="28"/>
          <w:rtl/>
          <w:lang w:bidi="fa-IR"/>
        </w:rPr>
        <w:t>می‌</w:t>
      </w:r>
      <w:r w:rsidRPr="00620719">
        <w:rPr>
          <w:rFonts w:ascii="IRLotus" w:hAnsi="IRLotus" w:cs="IRLotus"/>
          <w:sz w:val="28"/>
          <w:szCs w:val="28"/>
          <w:rtl/>
          <w:lang w:bidi="fa-IR"/>
        </w:rPr>
        <w:t>آوریم که طی آن فرمودند: اِنّ الشکّ و المعصیه فی النّار لیسا منّا و لا الینا.</w:t>
      </w:r>
      <w:r w:rsidRPr="00620719">
        <w:rPr>
          <w:rStyle w:val="FootnoteReference"/>
          <w:rFonts w:ascii="IRLotus" w:hAnsi="IRLotus" w:cs="IRLotus"/>
          <w:sz w:val="28"/>
          <w:szCs w:val="28"/>
          <w:rtl/>
          <w:lang w:bidi="fa-IR"/>
        </w:rPr>
        <w:footnoteReference w:id="34"/>
      </w:r>
    </w:p>
    <w:p w14:paraId="1E6A4001" w14:textId="5463EC6F" w:rsidR="00D13CED" w:rsidRPr="00620719" w:rsidRDefault="00D13CED" w:rsidP="005963F0">
      <w:pPr>
        <w:tabs>
          <w:tab w:val="left" w:pos="5928"/>
        </w:tabs>
        <w:bidi/>
        <w:jc w:val="both"/>
        <w:rPr>
          <w:rFonts w:ascii="IRLotus" w:hAnsi="IRLotus" w:cs="IRLotus"/>
          <w:sz w:val="28"/>
          <w:szCs w:val="28"/>
          <w:rtl/>
          <w:lang w:bidi="fa-IR"/>
        </w:rPr>
      </w:pPr>
      <w:r w:rsidRPr="00620719">
        <w:rPr>
          <w:rFonts w:ascii="IRLotus" w:hAnsi="IRLotus" w:cs="IRLotus"/>
          <w:sz w:val="28"/>
          <w:szCs w:val="28"/>
          <w:rtl/>
          <w:lang w:bidi="fa-IR"/>
        </w:rPr>
        <w:t>یعنی قطعاً و قطعاً شکّ و معصیت در جهنّم است. و این دو از ما نیستند و بسوی ما نیز نیستند یعنی، به ما نسبت داده ن</w:t>
      </w:r>
      <w:r w:rsidR="006E3AAC">
        <w:rPr>
          <w:rFonts w:ascii="IRLotus" w:hAnsi="IRLotus" w:cs="IRLotus"/>
          <w:sz w:val="28"/>
          <w:szCs w:val="28"/>
          <w:rtl/>
          <w:lang w:bidi="fa-IR"/>
        </w:rPr>
        <w:t>می‌</w:t>
      </w:r>
      <w:r w:rsidRPr="00620719">
        <w:rPr>
          <w:rFonts w:ascii="IRLotus" w:hAnsi="IRLotus" w:cs="IRLotus"/>
          <w:sz w:val="28"/>
          <w:szCs w:val="28"/>
          <w:rtl/>
          <w:lang w:bidi="fa-IR"/>
        </w:rPr>
        <w:t>شوند. توضیح بیشتر آنکه، لیسا منّا یعنی شکّ و معصیت از ما نشأت ن</w:t>
      </w:r>
      <w:r w:rsidR="006E3AAC">
        <w:rPr>
          <w:rFonts w:ascii="IRLotus" w:hAnsi="IRLotus" w:cs="IRLotus"/>
          <w:sz w:val="28"/>
          <w:szCs w:val="28"/>
          <w:rtl/>
          <w:lang w:bidi="fa-IR"/>
        </w:rPr>
        <w:t>می‌</w:t>
      </w:r>
      <w:r w:rsidRPr="00620719">
        <w:rPr>
          <w:rFonts w:ascii="IRLotus" w:hAnsi="IRLotus" w:cs="IRLotus"/>
          <w:sz w:val="28"/>
          <w:szCs w:val="28"/>
          <w:rtl/>
          <w:lang w:bidi="fa-IR"/>
        </w:rPr>
        <w:t>گیرندو ما بانیِ هیچ شکّ و معصیتی نیستیم چرا که</w:t>
      </w:r>
      <w:r w:rsidR="004F5AC0">
        <w:rPr>
          <w:rFonts w:ascii="IRLotus" w:hAnsi="IRLotus" w:cs="IRLotus"/>
          <w:sz w:val="28"/>
          <w:szCs w:val="28"/>
          <w:rtl/>
          <w:lang w:bidi="fa-IR"/>
        </w:rPr>
        <w:t xml:space="preserve"> باستناد شهادت الاهیّه در آیه </w:t>
      </w:r>
      <w:r w:rsidRPr="00620719">
        <w:rPr>
          <w:rFonts w:ascii="IRLotus" w:hAnsi="IRLotus" w:cs="IRLotus"/>
          <w:sz w:val="28"/>
          <w:szCs w:val="28"/>
          <w:rtl/>
          <w:lang w:bidi="fa-IR"/>
        </w:rPr>
        <w:t>تطهیر ما نیز شهادت دادیم که لا نَشُکُّ فی الله و فی ربّنا و فی دیننا ابداً.</w:t>
      </w:r>
    </w:p>
    <w:p w14:paraId="3EB3B592" w14:textId="6F74655A" w:rsidR="00D13CED" w:rsidRDefault="00D13CED" w:rsidP="00D176DA">
      <w:pPr>
        <w:tabs>
          <w:tab w:val="left" w:pos="5928"/>
        </w:tabs>
        <w:bidi/>
        <w:jc w:val="both"/>
        <w:rPr>
          <w:rFonts w:ascii="IRLotus" w:hAnsi="IRLotus" w:cs="IRLotus"/>
          <w:sz w:val="28"/>
          <w:szCs w:val="28"/>
          <w:lang w:bidi="fa-IR"/>
        </w:rPr>
      </w:pPr>
      <w:r w:rsidRPr="00620719">
        <w:rPr>
          <w:rFonts w:ascii="IRLotus" w:hAnsi="IRLotus" w:cs="IRLotus"/>
          <w:sz w:val="28"/>
          <w:szCs w:val="28"/>
          <w:rtl/>
          <w:lang w:bidi="fa-IR"/>
        </w:rPr>
        <w:t xml:space="preserve">    و لا الینا: یعنی و لا نُسِب</w:t>
      </w:r>
      <w:r w:rsidR="004F5AC0">
        <w:rPr>
          <w:rFonts w:ascii="IRLotus" w:hAnsi="IRLotus" w:cs="IRLotus"/>
          <w:sz w:val="28"/>
          <w:szCs w:val="28"/>
          <w:rtl/>
          <w:lang w:bidi="fa-IR"/>
        </w:rPr>
        <w:t xml:space="preserve">ا الینا، شک و معصیت به ما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نسبت داده ن</w:t>
      </w:r>
      <w:r w:rsidR="006E3AAC">
        <w:rPr>
          <w:rFonts w:ascii="IRLotus" w:hAnsi="IRLotus" w:cs="IRLotus"/>
          <w:sz w:val="28"/>
          <w:szCs w:val="28"/>
          <w:rtl/>
          <w:lang w:bidi="fa-IR"/>
        </w:rPr>
        <w:t>می‌</w:t>
      </w:r>
      <w:r w:rsidR="004F5AC0">
        <w:rPr>
          <w:rFonts w:ascii="IRLotus" w:hAnsi="IRLotus" w:cs="IRLotus"/>
          <w:sz w:val="28"/>
          <w:szCs w:val="28"/>
          <w:rtl/>
          <w:lang w:bidi="fa-IR"/>
        </w:rPr>
        <w:t xml:space="preserve">شوند. چرا که بنا به آیه تطهیر، الله شک نسبت به ما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را از ذهنِ همۀ شاکّین تشریعاً زدود. مگر کسی که معاندِ ضلّال باشد.</w:t>
      </w:r>
      <w:r w:rsidRPr="00620719">
        <w:rPr>
          <w:rFonts w:ascii="IRLotus" w:hAnsi="IRLotus" w:cs="IRLotus"/>
          <w:b/>
          <w:bCs/>
          <w:sz w:val="28"/>
          <w:szCs w:val="28"/>
          <w:rtl/>
          <w:lang w:bidi="fa-IR"/>
        </w:rPr>
        <w:t xml:space="preserve">                     </w:t>
      </w:r>
    </w:p>
    <w:p w14:paraId="594675B3" w14:textId="6385C723" w:rsidR="00D13CED" w:rsidRDefault="004F5AC0" w:rsidP="00D176DA">
      <w:pPr>
        <w:tabs>
          <w:tab w:val="left" w:pos="5928"/>
        </w:tabs>
        <w:bidi/>
        <w:jc w:val="both"/>
        <w:rPr>
          <w:rFonts w:ascii="IRLotus" w:hAnsi="IRLotus" w:cs="IRLotus"/>
          <w:sz w:val="28"/>
          <w:szCs w:val="28"/>
          <w:lang w:bidi="fa-IR"/>
        </w:rPr>
      </w:pPr>
      <w:r>
        <w:rPr>
          <w:rFonts w:ascii="IRLotus" w:hAnsi="IRLotus" w:cs="IRLotus"/>
          <w:b/>
          <w:bCs/>
          <w:sz w:val="28"/>
          <w:szCs w:val="28"/>
          <w:rtl/>
          <w:lang w:bidi="fa-IR"/>
        </w:rPr>
        <w:t xml:space="preserve">    قرائِن مؤیِّدۀ دیگر</w:t>
      </w:r>
    </w:p>
    <w:p w14:paraId="7CBC6345" w14:textId="6CDC448A" w:rsidR="00D13CED" w:rsidRPr="00D176DA" w:rsidRDefault="00D13CED" w:rsidP="0037265D">
      <w:pPr>
        <w:tabs>
          <w:tab w:val="left" w:pos="5928"/>
        </w:tabs>
        <w:bidi/>
        <w:jc w:val="both"/>
        <w:rPr>
          <w:rFonts w:ascii="IRLotus" w:hAnsi="IRLotus" w:cs="IRLotus"/>
          <w:sz w:val="28"/>
          <w:szCs w:val="28"/>
          <w:rtl/>
          <w:lang w:bidi="fa-IR"/>
        </w:rPr>
      </w:pPr>
      <w:r>
        <w:rPr>
          <w:rFonts w:ascii="IRLotus" w:hAnsi="IRLotus" w:cs="IRLotus"/>
          <w:b/>
          <w:bCs/>
          <w:sz w:val="28"/>
          <w:szCs w:val="28"/>
          <w:rtl/>
          <w:lang w:bidi="fa-IR"/>
        </w:rPr>
        <w:t xml:space="preserve"> </w:t>
      </w:r>
      <w:r w:rsidR="004F5AC0">
        <w:rPr>
          <w:rFonts w:ascii="IRLotus" w:hAnsi="IRLotus" w:cs="IRLotus" w:hint="cs"/>
          <w:b/>
          <w:bCs/>
          <w:sz w:val="28"/>
          <w:szCs w:val="28"/>
          <w:rtl/>
          <w:lang w:bidi="fa-IR"/>
        </w:rPr>
        <w:t>1.</w:t>
      </w:r>
      <w:r w:rsidRPr="00620719">
        <w:rPr>
          <w:rFonts w:ascii="IRLotus" w:hAnsi="IRLotus" w:cs="IRLotus"/>
          <w:b/>
          <w:bCs/>
          <w:sz w:val="28"/>
          <w:szCs w:val="28"/>
          <w:rtl/>
          <w:lang w:bidi="fa-IR"/>
        </w:rPr>
        <w:t xml:space="preserve"> </w:t>
      </w:r>
      <w:r w:rsidR="004F5AC0">
        <w:rPr>
          <w:rFonts w:ascii="IRLotus" w:hAnsi="IRLotus" w:cs="IRLotus"/>
          <w:b/>
          <w:bCs/>
          <w:sz w:val="28"/>
          <w:szCs w:val="28"/>
          <w:rtl/>
          <w:lang w:bidi="fa-IR"/>
        </w:rPr>
        <w:t xml:space="preserve">آیات و روایات متضمّن عصمت </w:t>
      </w:r>
      <w:r w:rsidR="006E3AAC">
        <w:rPr>
          <w:rFonts w:ascii="IRLotus" w:hAnsi="IRLotus" w:cs="IRLotus"/>
          <w:b/>
          <w:bCs/>
          <w:sz w:val="28"/>
          <w:szCs w:val="28"/>
          <w:rtl/>
          <w:lang w:bidi="fa-IR"/>
        </w:rPr>
        <w:t>اهل‌بیت</w:t>
      </w:r>
      <w:r w:rsidR="004F5AC0">
        <w:rPr>
          <w:rFonts w:ascii="IRLotus" w:hAnsi="IRLotus" w:cs="IRLotus"/>
          <w:b/>
          <w:bCs/>
          <w:sz w:val="28"/>
          <w:szCs w:val="28"/>
          <w:rtl/>
          <w:lang w:bidi="fa-IR"/>
        </w:rPr>
        <w:t xml:space="preserve">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004F5AC0">
        <w:rPr>
          <w:rFonts w:ascii="IRLotus" w:hAnsi="IRLotus" w:cs="IRLotus"/>
          <w:b/>
          <w:bCs/>
          <w:sz w:val="28"/>
          <w:szCs w:val="28"/>
          <w:rtl/>
          <w:lang w:bidi="fa-IR"/>
        </w:rPr>
        <w:t xml:space="preserve">پیش از نزول آیه </w:t>
      </w:r>
      <w:r w:rsidRPr="00620719">
        <w:rPr>
          <w:rFonts w:ascii="IRLotus" w:hAnsi="IRLotus" w:cs="IRLotus"/>
          <w:b/>
          <w:bCs/>
          <w:sz w:val="28"/>
          <w:szCs w:val="28"/>
          <w:rtl/>
          <w:lang w:bidi="fa-IR"/>
        </w:rPr>
        <w:t xml:space="preserve">تطهیر: </w:t>
      </w:r>
    </w:p>
    <w:p w14:paraId="3547A314" w14:textId="2C0B5AD2" w:rsidR="00D13CED" w:rsidRDefault="00D13CED" w:rsidP="00D176DA">
      <w:pPr>
        <w:tabs>
          <w:tab w:val="left" w:pos="2609"/>
        </w:tabs>
        <w:bidi/>
        <w:jc w:val="both"/>
        <w:rPr>
          <w:rFonts w:ascii="IRLotus" w:hAnsi="IRLotus" w:cs="IRLotus"/>
          <w:sz w:val="28"/>
          <w:szCs w:val="28"/>
          <w:lang w:bidi="fa-IR"/>
        </w:rPr>
      </w:pPr>
      <w:r w:rsidRPr="00620719">
        <w:rPr>
          <w:rFonts w:ascii="IRLotus" w:hAnsi="IRLotus" w:cs="IRLotus"/>
          <w:sz w:val="28"/>
          <w:szCs w:val="28"/>
          <w:rtl/>
          <w:lang w:bidi="fa-IR"/>
        </w:rPr>
        <w:lastRenderedPageBreak/>
        <w:t xml:space="preserve">پیش </w:t>
      </w:r>
      <w:r w:rsidR="004F5AC0">
        <w:rPr>
          <w:rFonts w:ascii="IRLotus" w:hAnsi="IRLotus" w:cs="IRLotus"/>
          <w:sz w:val="28"/>
          <w:szCs w:val="28"/>
          <w:rtl/>
          <w:lang w:bidi="fa-IR"/>
        </w:rPr>
        <w:t xml:space="preserve">از نزول آیه </w:t>
      </w:r>
      <w:r w:rsidRPr="00620719">
        <w:rPr>
          <w:rFonts w:ascii="IRLotus" w:hAnsi="IRLotus" w:cs="IRLotus"/>
          <w:sz w:val="28"/>
          <w:szCs w:val="28"/>
          <w:rtl/>
          <w:lang w:bidi="fa-IR"/>
        </w:rPr>
        <w:t>تطهیر که در سال نهم یا دهم هجری بوده است</w:t>
      </w:r>
      <w:r w:rsidRPr="00620719">
        <w:rPr>
          <w:rStyle w:val="FootnoteReference"/>
          <w:rFonts w:ascii="IRLotus" w:hAnsi="IRLotus" w:cs="IRLotus"/>
          <w:sz w:val="28"/>
          <w:szCs w:val="28"/>
          <w:rtl/>
          <w:lang w:bidi="fa-IR"/>
        </w:rPr>
        <w:footnoteReference w:id="35"/>
      </w:r>
      <w:r w:rsidRPr="00620719">
        <w:rPr>
          <w:rFonts w:ascii="IRLotus" w:hAnsi="IRLotus" w:cs="IRLotus"/>
          <w:sz w:val="28"/>
          <w:szCs w:val="28"/>
          <w:rtl/>
          <w:lang w:bidi="fa-IR"/>
        </w:rPr>
        <w:t>، آیات و روا</w:t>
      </w:r>
      <w:r w:rsidR="004F5AC0">
        <w:rPr>
          <w:rFonts w:ascii="IRLotus" w:hAnsi="IRLotus" w:cs="IRLotus"/>
          <w:sz w:val="28"/>
          <w:szCs w:val="28"/>
          <w:rtl/>
          <w:lang w:bidi="fa-IR"/>
        </w:rPr>
        <w:t xml:space="preserve">یات بسیاری که متضمّن عصمت </w:t>
      </w:r>
      <w:r w:rsidR="006E3AAC">
        <w:rPr>
          <w:rFonts w:ascii="IRLotus" w:hAnsi="IRLotus" w:cs="IRLotus"/>
          <w:sz w:val="28"/>
          <w:szCs w:val="28"/>
          <w:rtl/>
          <w:lang w:bidi="fa-IR"/>
        </w:rPr>
        <w:t>اهل‌بیت</w:t>
      </w:r>
      <w:r w:rsidR="004F5AC0">
        <w:rPr>
          <w:rFonts w:ascii="IRLotus" w:hAnsi="IRLotus" w:cs="IRLotus"/>
          <w:sz w:val="28"/>
          <w:szCs w:val="28"/>
          <w:rtl/>
          <w:lang w:bidi="fa-IR"/>
        </w:rPr>
        <w:t xml:space="preserve"> بوده </w:t>
      </w:r>
      <w:r w:rsidRPr="00620719">
        <w:rPr>
          <w:rFonts w:ascii="IRLotus" w:hAnsi="IRLotus" w:cs="IRLotus"/>
          <w:sz w:val="28"/>
          <w:szCs w:val="28"/>
          <w:rtl/>
          <w:lang w:bidi="fa-IR"/>
        </w:rPr>
        <w:t xml:space="preserve"> نازل شده بود که به چند نمونه اشاره </w:t>
      </w:r>
      <w:r w:rsidR="006E3AAC">
        <w:rPr>
          <w:rFonts w:ascii="IRLotus" w:hAnsi="IRLotus" w:cs="IRLotus"/>
          <w:sz w:val="28"/>
          <w:szCs w:val="28"/>
          <w:rtl/>
          <w:lang w:bidi="fa-IR"/>
        </w:rPr>
        <w:t>می‌</w:t>
      </w:r>
      <w:r w:rsidRPr="00620719">
        <w:rPr>
          <w:rFonts w:ascii="IRLotus" w:hAnsi="IRLotus" w:cs="IRLotus"/>
          <w:sz w:val="28"/>
          <w:szCs w:val="28"/>
          <w:rtl/>
          <w:lang w:bidi="fa-IR"/>
        </w:rPr>
        <w:t>کنیم:</w:t>
      </w:r>
    </w:p>
    <w:p w14:paraId="4974364C" w14:textId="49C35903" w:rsidR="00D13CED" w:rsidRPr="00D176DA" w:rsidRDefault="00D13CED" w:rsidP="008E2390">
      <w:pPr>
        <w:tabs>
          <w:tab w:val="left" w:pos="2609"/>
        </w:tabs>
        <w:bidi/>
        <w:jc w:val="both"/>
        <w:rPr>
          <w:rFonts w:ascii="IRLotus" w:hAnsi="IRLotus" w:cs="IRLotus"/>
          <w:sz w:val="28"/>
          <w:szCs w:val="28"/>
          <w:rtl/>
          <w:lang w:bidi="fa-IR"/>
        </w:rPr>
      </w:pPr>
      <w:r w:rsidRPr="00620719">
        <w:rPr>
          <w:rFonts w:ascii="IRLotus" w:hAnsi="IRLotus" w:cs="IRLotus"/>
          <w:b/>
          <w:bCs/>
          <w:sz w:val="28"/>
          <w:szCs w:val="28"/>
          <w:rtl/>
          <w:lang w:bidi="fa-IR"/>
        </w:rPr>
        <w:t xml:space="preserve">الف: درباره پیامبر اکرم </w:t>
      </w:r>
      <w:r w:rsidR="008E2390">
        <w:rPr>
          <w:rFonts w:ascii="IRLotus" w:hAnsi="IRLotus" w:cs="IRLotus"/>
          <w:b/>
          <w:bCs/>
          <w:sz w:val="28"/>
          <w:szCs w:val="28"/>
          <w:lang w:bidi="fa-IR"/>
        </w:rPr>
        <w:sym w:font="S Abo-thar" w:char="F04A"/>
      </w:r>
      <w:r w:rsidRPr="00620719">
        <w:rPr>
          <w:rFonts w:ascii="IRLotus" w:hAnsi="IRLotus" w:cs="IRLotus"/>
          <w:b/>
          <w:bCs/>
          <w:sz w:val="28"/>
          <w:szCs w:val="28"/>
          <w:rtl/>
          <w:lang w:bidi="fa-IR"/>
        </w:rPr>
        <w:t>:</w:t>
      </w:r>
    </w:p>
    <w:p w14:paraId="0A53D396" w14:textId="66E5C7D9" w:rsidR="00D13CED" w:rsidRPr="00620719" w:rsidRDefault="0037265D" w:rsidP="00EB5F02">
      <w:pPr>
        <w:tabs>
          <w:tab w:val="left" w:pos="5760"/>
        </w:tabs>
        <w:bidi/>
        <w:jc w:val="both"/>
        <w:rPr>
          <w:rFonts w:ascii="IRLotus" w:hAnsi="IRLotus" w:cs="IRLotus"/>
          <w:sz w:val="28"/>
          <w:szCs w:val="28"/>
          <w:rtl/>
          <w:lang w:bidi="fa-IR"/>
        </w:rPr>
      </w:pPr>
      <w:r>
        <w:rPr>
          <w:rFonts w:ascii="IRLotus" w:hAnsi="IRLotus" w:cs="IRLotus"/>
          <w:sz w:val="28"/>
          <w:szCs w:val="28"/>
          <w:rtl/>
          <w:lang w:bidi="fa-IR"/>
        </w:rPr>
        <w:t xml:space="preserve">1. </w:t>
      </w:r>
      <w:r w:rsidR="00D13CED" w:rsidRPr="00620719">
        <w:rPr>
          <w:rFonts w:ascii="IRLotus" w:hAnsi="IRLotus" w:cs="IRLotus"/>
          <w:sz w:val="28"/>
          <w:szCs w:val="28"/>
          <w:rtl/>
          <w:lang w:bidi="fa-IR"/>
        </w:rPr>
        <w:t>مَن یُطع الرسول فقد اطاعَ الله.</w:t>
      </w:r>
      <w:r w:rsidR="00EB5F02">
        <w:rPr>
          <w:rStyle w:val="FootnoteReference"/>
          <w:rFonts w:ascii="IRLotus" w:hAnsi="IRLotus" w:cs="IRLotus"/>
          <w:sz w:val="28"/>
          <w:szCs w:val="28"/>
          <w:rtl/>
          <w:lang w:bidi="fa-IR"/>
        </w:rPr>
        <w:footnoteReference w:id="36"/>
      </w:r>
      <w:r w:rsidR="00D13CED" w:rsidRPr="00620719">
        <w:rPr>
          <w:rFonts w:ascii="IRLotus" w:hAnsi="IRLotus" w:cs="IRLotus"/>
          <w:sz w:val="28"/>
          <w:szCs w:val="28"/>
          <w:rtl/>
          <w:lang w:bidi="fa-IR"/>
        </w:rPr>
        <w:t xml:space="preserve"> </w:t>
      </w:r>
    </w:p>
    <w:p w14:paraId="4CE8CA07" w14:textId="77777777" w:rsidR="00D13CED" w:rsidRPr="00620719" w:rsidRDefault="00D13CED" w:rsidP="00EE2CFE">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یعنی، اگر کسی، اطاعت کند رسول الله را، پس بتحقیق اطاعت کرده است الله را.</w:t>
      </w:r>
    </w:p>
    <w:p w14:paraId="199B52A6" w14:textId="6F62E51B" w:rsidR="00D13CED" w:rsidRPr="00620719" w:rsidRDefault="00D13CED" w:rsidP="008E2390">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 xml:space="preserve">با توجه بآنکه آیه به صورت قضیۀ شرطیّه نازل شده است، آشکار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که تحقّق اطاعت از الله، مشروط به اطاعت از رسول الله است. حال با این توجه آیا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که پیامبر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دارای عصمت نباشد و مرتکب گناه یا سهو یا نسیان بشود ولو یکبار و باز اطاعت از چنین شخصی، معنایِ اطاعت از الله باشد؟ مسلماً خیر، بنابراین آیه شریفه دلالت دارد بر عصمت همه جانبۀ پیامبر اکرم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w:t>
      </w:r>
    </w:p>
    <w:p w14:paraId="76BE778E" w14:textId="3F92F33C" w:rsidR="00D13CED" w:rsidRPr="00620719" w:rsidRDefault="00D13CED" w:rsidP="00036338">
      <w:pPr>
        <w:tabs>
          <w:tab w:val="left" w:pos="5760"/>
        </w:tabs>
        <w:bidi/>
        <w:jc w:val="both"/>
        <w:rPr>
          <w:rFonts w:ascii="IRLotus" w:hAnsi="IRLotus" w:cs="IRLotus"/>
          <w:b/>
          <w:bCs/>
          <w:sz w:val="28"/>
          <w:szCs w:val="28"/>
          <w:rtl/>
          <w:lang w:bidi="fa-IR"/>
        </w:rPr>
      </w:pPr>
      <w:r w:rsidRPr="00620719">
        <w:rPr>
          <w:rFonts w:ascii="IRLotus" w:hAnsi="IRLotus" w:cs="IRLotus"/>
          <w:sz w:val="28"/>
          <w:szCs w:val="28"/>
          <w:rtl/>
          <w:lang w:bidi="fa-IR"/>
        </w:rPr>
        <w:t xml:space="preserve">  </w:t>
      </w:r>
      <w:r w:rsidRPr="00620719">
        <w:rPr>
          <w:rFonts w:ascii="IRLotus" w:hAnsi="IRLotus" w:cs="IRLotus"/>
          <w:b/>
          <w:bCs/>
          <w:sz w:val="28"/>
          <w:szCs w:val="28"/>
          <w:rtl/>
          <w:lang w:bidi="fa-IR"/>
        </w:rPr>
        <w:t xml:space="preserve">ب: درباره امیرالمؤمنین و دیگر ائمه </w:t>
      </w:r>
      <w:r w:rsidR="00036338">
        <w:rPr>
          <w:rFonts w:ascii="IRLotus" w:hAnsi="IRLotus" w:cs="IRLotus"/>
          <w:b/>
          <w:bCs/>
          <w:sz w:val="28"/>
          <w:szCs w:val="28"/>
          <w:lang w:bidi="fa-IR"/>
        </w:rPr>
        <w:sym w:font="S Abo-thar" w:char="F062"/>
      </w:r>
      <w:r w:rsidRPr="00620719">
        <w:rPr>
          <w:rFonts w:ascii="IRLotus" w:hAnsi="IRLotus" w:cs="IRLotus"/>
          <w:b/>
          <w:bCs/>
          <w:sz w:val="28"/>
          <w:szCs w:val="28"/>
          <w:rtl/>
          <w:lang w:bidi="fa-IR"/>
        </w:rPr>
        <w:t>:</w:t>
      </w:r>
    </w:p>
    <w:p w14:paraId="03FD66D8" w14:textId="74CEA5A2" w:rsidR="00D13CED" w:rsidRPr="00620719" w:rsidRDefault="00D13CED" w:rsidP="008E2390">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 xml:space="preserve">       به تبعیّت از عصمت پیامبر اکرم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عصمت اوصیاء حضرت </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و در رأس ایشان ابو الائمه، سیّد الوصیّین امیرالمؤمنین نیز ثابت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گردد چرا که در غیر این صورت هدایت الاهیّه متوقّف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شد و ضلالت جای آن را </w:t>
      </w:r>
      <w:r w:rsidR="006E3AAC">
        <w:rPr>
          <w:rFonts w:ascii="IRLotus" w:hAnsi="IRLotus" w:cs="IRLotus"/>
          <w:sz w:val="28"/>
          <w:szCs w:val="28"/>
          <w:rtl/>
          <w:lang w:bidi="fa-IR"/>
        </w:rPr>
        <w:t>می‌</w:t>
      </w:r>
      <w:r w:rsidRPr="00620719">
        <w:rPr>
          <w:rFonts w:ascii="IRLotus" w:hAnsi="IRLotus" w:cs="IRLotus"/>
          <w:sz w:val="28"/>
          <w:szCs w:val="28"/>
          <w:rtl/>
          <w:lang w:bidi="fa-IR"/>
        </w:rPr>
        <w:t>گرفت و مرد</w:t>
      </w:r>
      <w:r w:rsidR="006E3AAC">
        <w:rPr>
          <w:rFonts w:ascii="IRLotus" w:hAnsi="IRLotus" w:cs="IRLotus"/>
          <w:sz w:val="28"/>
          <w:szCs w:val="28"/>
          <w:rtl/>
          <w:lang w:bidi="fa-IR"/>
        </w:rPr>
        <w:t>می‌</w:t>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که پس از پیامبر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آمدند بر خدا حجّت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یافتند که چون پیامبر خاتَمَت را درک نکردیم و پس از او هم کسی را نگذاشتی که هدایت الاهی را، قرآن فهمی را، اسلام شناسی را بدون هیچ کاستیی ناشی از گناه و سهو و نسیان به ما برساند، پس به گمراهی افتادیم لذا الله تعالی چنانکه خود فرموده است: و ما کان الله لیُضلَّ قوماً بعدَ اذ هدا هم حتی یبیّنَ لهم ما یتَّقون </w:t>
      </w:r>
      <w:r w:rsidR="00EB5F02">
        <w:rPr>
          <w:rStyle w:val="FootnoteReference"/>
          <w:rFonts w:ascii="IRLotus" w:hAnsi="IRLotus" w:cs="IRLotus"/>
          <w:sz w:val="28"/>
          <w:szCs w:val="28"/>
          <w:rtl/>
          <w:lang w:bidi="fa-IR"/>
        </w:rPr>
        <w:footnoteReference w:id="37"/>
      </w:r>
      <w:r w:rsidRPr="00620719">
        <w:rPr>
          <w:rFonts w:ascii="IRLotus" w:hAnsi="IRLotus" w:cs="IRLotus"/>
          <w:sz w:val="28"/>
          <w:szCs w:val="28"/>
          <w:rtl/>
          <w:lang w:bidi="fa-IR"/>
        </w:rPr>
        <w:t xml:space="preserve"> هم در آیات قرآنی باجمال و هم در حدیث رسول الله به تصریح، عصمت این بزرگواران را بیان فرمود:</w:t>
      </w:r>
    </w:p>
    <w:p w14:paraId="2B5F2172" w14:textId="21EA119E" w:rsidR="00D13CED" w:rsidRPr="00620719" w:rsidRDefault="00D13CED" w:rsidP="00D176DA">
      <w:pPr>
        <w:tabs>
          <w:tab w:val="left" w:pos="5760"/>
        </w:tabs>
        <w:bidi/>
        <w:jc w:val="both"/>
        <w:rPr>
          <w:rFonts w:ascii="IRLotus" w:hAnsi="IRLotus" w:cs="IRLotus"/>
          <w:b/>
          <w:bCs/>
          <w:sz w:val="28"/>
          <w:szCs w:val="28"/>
          <w:rtl/>
          <w:lang w:bidi="fa-IR"/>
        </w:rPr>
      </w:pPr>
      <w:r w:rsidRPr="00620719">
        <w:rPr>
          <w:rFonts w:ascii="IRLotus" w:hAnsi="IRLotus" w:cs="IRLotus"/>
          <w:b/>
          <w:bCs/>
          <w:sz w:val="28"/>
          <w:szCs w:val="28"/>
          <w:rtl/>
          <w:lang w:bidi="fa-IR"/>
        </w:rPr>
        <w:t xml:space="preserve">  دو نمونه از آیات شریفه</w:t>
      </w:r>
    </w:p>
    <w:p w14:paraId="7B92D5FF" w14:textId="22DDA420" w:rsidR="00D13CED" w:rsidRPr="00620719" w:rsidRDefault="00D13CED" w:rsidP="0037265D">
      <w:pPr>
        <w:tabs>
          <w:tab w:val="left" w:pos="5760"/>
        </w:tabs>
        <w:bidi/>
        <w:jc w:val="both"/>
        <w:rPr>
          <w:rFonts w:ascii="IRLotus" w:hAnsi="IRLotus" w:cs="IRLotus"/>
          <w:sz w:val="28"/>
          <w:szCs w:val="28"/>
          <w:rtl/>
          <w:lang w:bidi="fa-IR"/>
        </w:rPr>
      </w:pPr>
      <w:r>
        <w:rPr>
          <w:rFonts w:ascii="IRLotus" w:hAnsi="IRLotus" w:cs="IRLotus"/>
          <w:sz w:val="28"/>
          <w:szCs w:val="28"/>
          <w:rtl/>
          <w:lang w:bidi="fa-IR"/>
        </w:rPr>
        <w:lastRenderedPageBreak/>
        <w:t xml:space="preserve"> </w:t>
      </w:r>
      <w:r w:rsidRPr="00620719">
        <w:rPr>
          <w:rFonts w:ascii="IRLotus" w:hAnsi="IRLotus" w:cs="IRLotus"/>
          <w:sz w:val="28"/>
          <w:szCs w:val="28"/>
          <w:rtl/>
          <w:lang w:bidi="fa-IR"/>
        </w:rPr>
        <w:t xml:space="preserve"> 1. انّما ولیّکم الله و رسولُه و الّذین آمنوا الّذینَ یقیمون الصلاهَ و یؤتون الزّکوهَ و هم راکعون</w:t>
      </w:r>
      <w:r w:rsidRPr="00620719">
        <w:rPr>
          <w:rStyle w:val="FootnoteReference"/>
          <w:rFonts w:ascii="IRLotus" w:hAnsi="IRLotus" w:cs="IRLotus"/>
          <w:sz w:val="28"/>
          <w:szCs w:val="28"/>
          <w:rtl/>
          <w:lang w:bidi="fa-IR"/>
        </w:rPr>
        <w:footnoteReference w:id="38"/>
      </w:r>
      <w:r w:rsidRPr="00620719">
        <w:rPr>
          <w:rFonts w:ascii="IRLotus" w:hAnsi="IRLotus" w:cs="IRLotus"/>
          <w:sz w:val="28"/>
          <w:szCs w:val="28"/>
          <w:rtl/>
          <w:lang w:bidi="fa-IR"/>
        </w:rPr>
        <w:t xml:space="preserve">. </w:t>
      </w:r>
    </w:p>
    <w:p w14:paraId="4B2891B2" w14:textId="36149AFB" w:rsidR="00D13CED" w:rsidRPr="00620719" w:rsidRDefault="00D13CED" w:rsidP="0037265D">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 xml:space="preserve">  2.</w:t>
      </w:r>
      <w:r w:rsidR="0037265D">
        <w:rPr>
          <w:rFonts w:ascii="IRLotus" w:hAnsi="IRLotus" w:cs="IRLotus" w:hint="cs"/>
          <w:sz w:val="28"/>
          <w:szCs w:val="28"/>
          <w:rtl/>
          <w:lang w:bidi="fa-IR"/>
        </w:rPr>
        <w:t xml:space="preserve"> </w:t>
      </w:r>
      <w:r w:rsidRPr="00620719">
        <w:rPr>
          <w:rFonts w:ascii="IRLotus" w:hAnsi="IRLotus" w:cs="IRLotus"/>
          <w:sz w:val="28"/>
          <w:szCs w:val="28"/>
          <w:rtl/>
          <w:lang w:bidi="fa-IR"/>
        </w:rPr>
        <w:t>اطیعوا الله و اطیعوا الرّسول و اولی الامرِ منکم.</w:t>
      </w:r>
      <w:r w:rsidR="00EB5F02">
        <w:rPr>
          <w:rStyle w:val="FootnoteReference"/>
          <w:rFonts w:ascii="IRLotus" w:hAnsi="IRLotus" w:cs="IRLotus"/>
          <w:sz w:val="28"/>
          <w:szCs w:val="28"/>
          <w:rtl/>
          <w:lang w:bidi="fa-IR"/>
        </w:rPr>
        <w:footnoteReference w:id="39"/>
      </w:r>
    </w:p>
    <w:p w14:paraId="6E6A2F74" w14:textId="77777777" w:rsidR="00D13CED" w:rsidRPr="00620719" w:rsidRDefault="00D13CED" w:rsidP="00EE2CFE">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یعنی، اطاعت کنید الله را و اطاعت کنید رسول الله را و اولی الامر را که از جنس شمایند (یعنی بشرند.)</w:t>
      </w:r>
    </w:p>
    <w:p w14:paraId="7AAB7484" w14:textId="404034E1" w:rsidR="00D13CED" w:rsidRPr="00620719" w:rsidRDefault="00D13CED" w:rsidP="00EB5F02">
      <w:pPr>
        <w:tabs>
          <w:tab w:val="left" w:pos="5760"/>
        </w:tabs>
        <w:bidi/>
        <w:jc w:val="both"/>
        <w:rPr>
          <w:rFonts w:ascii="IRLotus" w:hAnsi="IRLotus" w:cs="IRLotus"/>
          <w:sz w:val="28"/>
          <w:szCs w:val="28"/>
          <w:rtl/>
          <w:lang w:bidi="fa-IR"/>
        </w:rPr>
      </w:pPr>
      <w:r w:rsidRPr="00620719">
        <w:rPr>
          <w:rFonts w:ascii="IRLotus" w:hAnsi="IRLotus" w:cs="IRLotus"/>
          <w:sz w:val="28"/>
          <w:szCs w:val="28"/>
          <w:rtl/>
          <w:lang w:bidi="fa-IR"/>
        </w:rPr>
        <w:t>در این آیه شریفه نیز هم</w:t>
      </w:r>
      <w:r w:rsidR="00EB5F02">
        <w:rPr>
          <w:rFonts w:ascii="IRLotus" w:hAnsi="IRLotus" w:cs="IRLotus" w:hint="cs"/>
          <w:sz w:val="28"/>
          <w:szCs w:val="28"/>
          <w:rtl/>
          <w:lang w:bidi="fa-IR"/>
        </w:rPr>
        <w:t>‌</w:t>
      </w:r>
      <w:r w:rsidRPr="00620719">
        <w:rPr>
          <w:rFonts w:ascii="IRLotus" w:hAnsi="IRLotus" w:cs="IRLotus"/>
          <w:sz w:val="28"/>
          <w:szCs w:val="28"/>
          <w:rtl/>
          <w:lang w:bidi="fa-IR"/>
        </w:rPr>
        <w:t xml:space="preserve">ردیف آمدن اطاعت از اولی الامر با اطاعت از رسول الله و اطاعت از الله، کاشف آنست که اولی الامر نیز باید معصوم باشند و الّا معنای آیه، امر به تبعیّتِ از متناقضین </w:t>
      </w:r>
      <w:r w:rsidR="006E3AAC">
        <w:rPr>
          <w:rFonts w:ascii="IRLotus" w:hAnsi="IRLotus" w:cs="IRLotus"/>
          <w:sz w:val="28"/>
          <w:szCs w:val="28"/>
          <w:rtl/>
          <w:lang w:bidi="fa-IR"/>
        </w:rPr>
        <w:t>می‌</w:t>
      </w:r>
      <w:r w:rsidRPr="00620719">
        <w:rPr>
          <w:rFonts w:ascii="IRLotus" w:hAnsi="IRLotus" w:cs="IRLotus"/>
          <w:sz w:val="28"/>
          <w:szCs w:val="28"/>
          <w:rtl/>
          <w:lang w:bidi="fa-IR"/>
        </w:rPr>
        <w:t>شود که اوّلاً بر مخلوق قبیح است چه رسد به الله که خالق هستی است و دهنده حکمت</w:t>
      </w:r>
      <w:r w:rsidRPr="00620719">
        <w:rPr>
          <w:rStyle w:val="FootnoteReference"/>
          <w:rFonts w:ascii="IRLotus" w:hAnsi="IRLotus" w:cs="IRLotus"/>
          <w:sz w:val="28"/>
          <w:szCs w:val="28"/>
          <w:rtl/>
          <w:lang w:bidi="fa-IR"/>
        </w:rPr>
        <w:footnoteReference w:id="40"/>
      </w:r>
      <w:r w:rsidRPr="00620719">
        <w:rPr>
          <w:rFonts w:ascii="IRLotus" w:hAnsi="IRLotus" w:cs="IRLotus"/>
          <w:sz w:val="28"/>
          <w:szCs w:val="28"/>
          <w:rtl/>
          <w:lang w:bidi="fa-IR"/>
        </w:rPr>
        <w:t xml:space="preserve"> و ثانیاً اجرایش برای مخاطب، محال</w:t>
      </w:r>
      <w:r w:rsidRPr="00620719">
        <w:rPr>
          <w:rStyle w:val="FootnoteReference"/>
          <w:rFonts w:ascii="IRLotus" w:hAnsi="IRLotus" w:cs="IRLotus"/>
          <w:sz w:val="28"/>
          <w:szCs w:val="28"/>
          <w:rtl/>
          <w:lang w:bidi="fa-IR"/>
        </w:rPr>
        <w:footnoteReference w:id="41"/>
      </w:r>
      <w:r w:rsidRPr="00620719">
        <w:rPr>
          <w:rFonts w:ascii="IRLotus" w:hAnsi="IRLotus" w:cs="IRLotus"/>
          <w:sz w:val="28"/>
          <w:szCs w:val="28"/>
          <w:rtl/>
          <w:lang w:bidi="fa-IR"/>
        </w:rPr>
        <w:t>.</w:t>
      </w:r>
    </w:p>
    <w:p w14:paraId="1EA1E411" w14:textId="1C35248C" w:rsidR="00D13CED" w:rsidRPr="00620719" w:rsidRDefault="00D13CED" w:rsidP="00D176DA">
      <w:pPr>
        <w:tabs>
          <w:tab w:val="left" w:pos="5760"/>
        </w:tabs>
        <w:bidi/>
        <w:jc w:val="both"/>
        <w:rPr>
          <w:rFonts w:ascii="IRLotus" w:hAnsi="IRLotus" w:cs="IRLotus"/>
          <w:b/>
          <w:bCs/>
          <w:sz w:val="28"/>
          <w:szCs w:val="28"/>
          <w:rtl/>
          <w:lang w:bidi="fa-IR"/>
        </w:rPr>
      </w:pPr>
      <w:r w:rsidRPr="00620719">
        <w:rPr>
          <w:rFonts w:ascii="IRLotus" w:hAnsi="IRLotus" w:cs="IRLotus"/>
          <w:sz w:val="28"/>
          <w:szCs w:val="28"/>
          <w:rtl/>
          <w:lang w:bidi="fa-IR"/>
        </w:rPr>
        <w:t xml:space="preserve"> </w:t>
      </w:r>
      <w:r w:rsidR="00EB5F02">
        <w:rPr>
          <w:rFonts w:ascii="IRLotus" w:hAnsi="IRLotus" w:cs="IRLotus"/>
          <w:b/>
          <w:bCs/>
          <w:sz w:val="28"/>
          <w:szCs w:val="28"/>
          <w:rtl/>
          <w:lang w:bidi="fa-IR"/>
        </w:rPr>
        <w:t xml:space="preserve">روایات متضمّن عصمت </w:t>
      </w:r>
      <w:r w:rsidR="006E3AAC">
        <w:rPr>
          <w:rFonts w:ascii="IRLotus" w:hAnsi="IRLotus" w:cs="IRLotus"/>
          <w:b/>
          <w:bCs/>
          <w:sz w:val="28"/>
          <w:szCs w:val="28"/>
          <w:rtl/>
          <w:lang w:bidi="fa-IR"/>
        </w:rPr>
        <w:t>اهل‌بیت</w:t>
      </w:r>
      <w:r w:rsidRPr="00620719">
        <w:rPr>
          <w:rFonts w:ascii="IRLotus" w:hAnsi="IRLotus" w:cs="IRLotus"/>
          <w:b/>
          <w:bCs/>
          <w:sz w:val="28"/>
          <w:szCs w:val="28"/>
          <w:rtl/>
          <w:lang w:bidi="fa-IR"/>
        </w:rPr>
        <w:t xml:space="preserve"> </w:t>
      </w:r>
      <w:r w:rsidR="00EB5F02">
        <w:rPr>
          <w:rFonts w:ascii="IRLotus" w:hAnsi="IRLotus" w:cs="IRLotus"/>
          <w:b/>
          <w:bCs/>
          <w:sz w:val="28"/>
          <w:szCs w:val="28"/>
          <w:rtl/>
          <w:lang w:bidi="fa-IR"/>
        </w:rPr>
        <w:t xml:space="preserve">علیهم السّلام پیش از نزول آیه </w:t>
      </w:r>
      <w:r w:rsidRPr="00620719">
        <w:rPr>
          <w:rFonts w:ascii="IRLotus" w:hAnsi="IRLotus" w:cs="IRLotus"/>
          <w:b/>
          <w:bCs/>
          <w:sz w:val="28"/>
          <w:szCs w:val="28"/>
          <w:rtl/>
          <w:lang w:bidi="fa-IR"/>
        </w:rPr>
        <w:t>تطهیر:</w:t>
      </w:r>
    </w:p>
    <w:p w14:paraId="43B71A3F" w14:textId="56883DE1" w:rsidR="00D13CED" w:rsidRPr="00620719" w:rsidRDefault="0037265D" w:rsidP="0037265D">
      <w:pPr>
        <w:tabs>
          <w:tab w:val="left" w:pos="5760"/>
        </w:tabs>
        <w:bidi/>
        <w:jc w:val="both"/>
        <w:rPr>
          <w:rFonts w:ascii="IRLotus" w:hAnsi="IRLotus" w:cs="IRLotus"/>
          <w:sz w:val="28"/>
          <w:szCs w:val="28"/>
          <w:rtl/>
          <w:lang w:bidi="fa-IR"/>
        </w:rPr>
      </w:pPr>
      <w:r>
        <w:rPr>
          <w:rFonts w:ascii="IRLotus" w:hAnsi="IRLotus" w:cs="IRLotus"/>
          <w:sz w:val="28"/>
          <w:szCs w:val="28"/>
          <w:rtl/>
          <w:lang w:bidi="fa-IR"/>
        </w:rPr>
        <w:t xml:space="preserve">  1.</w:t>
      </w:r>
      <w:r>
        <w:rPr>
          <w:rFonts w:ascii="IRLotus" w:hAnsi="IRLotus" w:cs="IRLotus" w:hint="cs"/>
          <w:sz w:val="28"/>
          <w:szCs w:val="28"/>
          <w:rtl/>
          <w:lang w:bidi="fa-IR"/>
        </w:rPr>
        <w:t xml:space="preserve"> </w:t>
      </w:r>
      <w:r w:rsidR="00D13CED" w:rsidRPr="00620719">
        <w:rPr>
          <w:rFonts w:ascii="IRLotus" w:hAnsi="IRLotus" w:cs="IRLotus"/>
          <w:sz w:val="28"/>
          <w:szCs w:val="28"/>
          <w:rtl/>
          <w:lang w:bidi="fa-IR"/>
        </w:rPr>
        <w:t xml:space="preserve">قال رسول الله </w:t>
      </w:r>
      <w:r w:rsidR="008E2390">
        <w:rPr>
          <w:rFonts w:ascii="IRLotus" w:hAnsi="IRLotus" w:cs="IRLotus"/>
          <w:b/>
          <w:bCs/>
          <w:sz w:val="28"/>
          <w:szCs w:val="28"/>
          <w:lang w:bidi="fa-IR"/>
        </w:rPr>
        <w:sym w:font="S Abo-thar" w:char="F04A"/>
      </w:r>
      <w:r w:rsidR="00D13CED" w:rsidRPr="00620719">
        <w:rPr>
          <w:rFonts w:ascii="IRLotus" w:hAnsi="IRLotus" w:cs="IRLotus"/>
          <w:sz w:val="28"/>
          <w:szCs w:val="28"/>
          <w:rtl/>
          <w:lang w:bidi="fa-IR"/>
        </w:rPr>
        <w:t>: هذا اخی و ولیّی و ناصری و صفیّی و ذُخری و کهفی و ظهری و ظهیری و وصیّی و زوجُ کریمتی و امینی علی وصیّتی وخلیفتی.</w:t>
      </w:r>
    </w:p>
    <w:p w14:paraId="6276B3F5" w14:textId="4B6E88E4" w:rsidR="00D13CED" w:rsidRPr="00620719" w:rsidRDefault="00D13CED" w:rsidP="008E2390">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این سخنان را پیامبر اکرم</w:t>
      </w:r>
      <w:r w:rsidR="008E2390">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زمانی فرمود که امیرالمؤمنین تازه متولد شده بود و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ایشان را پرستاری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 کرد.</w:t>
      </w:r>
      <w:r w:rsidRPr="00620719">
        <w:rPr>
          <w:rStyle w:val="FootnoteReference"/>
          <w:rFonts w:ascii="IRLotus" w:hAnsi="IRLotus" w:cs="IRLotus"/>
          <w:sz w:val="28"/>
          <w:szCs w:val="28"/>
          <w:rtl/>
          <w:lang w:bidi="fa-IR"/>
        </w:rPr>
        <w:footnoteReference w:id="42"/>
      </w:r>
    </w:p>
    <w:p w14:paraId="7EE2AC5F" w14:textId="2DBC9C05" w:rsidR="00D13CED" w:rsidRPr="00620719" w:rsidRDefault="0037265D" w:rsidP="0037265D">
      <w:pPr>
        <w:tabs>
          <w:tab w:val="left" w:pos="7116"/>
        </w:tabs>
        <w:bidi/>
        <w:jc w:val="both"/>
        <w:rPr>
          <w:rFonts w:ascii="IRLotus" w:hAnsi="IRLotus" w:cs="IRLotus"/>
          <w:sz w:val="28"/>
          <w:szCs w:val="28"/>
          <w:rtl/>
          <w:lang w:bidi="fa-IR"/>
        </w:rPr>
      </w:pPr>
      <w:r>
        <w:rPr>
          <w:rFonts w:ascii="IRLotus" w:hAnsi="IRLotus" w:cs="IRLotus"/>
          <w:sz w:val="28"/>
          <w:szCs w:val="28"/>
          <w:rtl/>
          <w:lang w:bidi="fa-IR"/>
        </w:rPr>
        <w:t xml:space="preserve"> 2. </w:t>
      </w:r>
      <w:r w:rsidR="00D13CED" w:rsidRPr="00620719">
        <w:rPr>
          <w:rFonts w:ascii="IRLotus" w:hAnsi="IRLotus" w:cs="IRLotus"/>
          <w:sz w:val="28"/>
          <w:szCs w:val="28"/>
          <w:rtl/>
          <w:lang w:bidi="fa-IR"/>
        </w:rPr>
        <w:t>یا خدیجه هذا علیٌّ مولاکِ و مولَی المؤمنین و امامهم بعدی.</w:t>
      </w:r>
    </w:p>
    <w:p w14:paraId="58FBA7B4" w14:textId="77777777" w:rsidR="00D13CED" w:rsidRPr="00620719" w:rsidRDefault="00D13CED" w:rsidP="00EE2CFE">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یعنی، ای خدیجه! این علی، مولای تو و مولای همۀ مؤمنین و پیشوای ایشان، پس از من است. </w:t>
      </w:r>
    </w:p>
    <w:p w14:paraId="495D9382" w14:textId="72322506"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و این سخن را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 وقتی فرمود که حضرت خدیجه را دعوت به اسلام کرد و شرط کرد که با آن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بیعت نماید بر اسلام و بر امامت و ولایت امیرالمؤمنین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که ایشان نیز پذیرفت.</w:t>
      </w:r>
      <w:r w:rsidRPr="00620719">
        <w:rPr>
          <w:rStyle w:val="FootnoteReference"/>
          <w:rFonts w:ascii="IRLotus" w:hAnsi="IRLotus" w:cs="IRLotus"/>
          <w:sz w:val="28"/>
          <w:szCs w:val="28"/>
          <w:rtl/>
          <w:lang w:bidi="fa-IR"/>
        </w:rPr>
        <w:footnoteReference w:id="43"/>
      </w:r>
    </w:p>
    <w:p w14:paraId="25F0CA61" w14:textId="7CAAF6C2" w:rsidR="00D13CED" w:rsidRPr="00620719" w:rsidRDefault="00D13CED" w:rsidP="0037265D">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3. انَّکَ تَسمَعُ ما اَسمَعُ و تری ما اَری الّا اَنَّکَ لستَ بنبیٍّ ولکنَّکَ وزیرٌ و انّکَ لعلی خیر.</w:t>
      </w:r>
    </w:p>
    <w:p w14:paraId="2190B126" w14:textId="51C3093B" w:rsidR="00D13CED" w:rsidRPr="00620719" w:rsidRDefault="00D13CED" w:rsidP="00D176DA">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lastRenderedPageBreak/>
        <w:t xml:space="preserve">        تو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شنوی آنچه را که من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شنوم و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بینی آنچه را که من </w:t>
      </w:r>
      <w:r w:rsidR="006E3AAC">
        <w:rPr>
          <w:rFonts w:ascii="IRLotus" w:hAnsi="IRLotus" w:cs="IRLotus"/>
          <w:sz w:val="28"/>
          <w:szCs w:val="28"/>
          <w:rtl/>
          <w:lang w:bidi="fa-IR"/>
        </w:rPr>
        <w:t>می‌</w:t>
      </w:r>
      <w:r w:rsidRPr="00620719">
        <w:rPr>
          <w:rFonts w:ascii="IRLotus" w:hAnsi="IRLotus" w:cs="IRLotus"/>
          <w:sz w:val="28"/>
          <w:szCs w:val="28"/>
          <w:rtl/>
          <w:lang w:bidi="fa-IR"/>
        </w:rPr>
        <w:t>بینم جز آنکه تو نبی نیستی ولکن وزیر و کمک کار من هستی و هر آینه پیوسته بر خیری (در دنیا و آخرت.)</w:t>
      </w:r>
    </w:p>
    <w:p w14:paraId="46E8C457" w14:textId="3A5A615E"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این سخنان را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به امیرالمؤمنین</w:t>
      </w:r>
      <w:r w:rsidR="0037265D">
        <w:rPr>
          <w:rFonts w:ascii="IRLotus" w:hAnsi="IRLotus" w:cs="IRLotus" w:hint="cs"/>
          <w:sz w:val="28"/>
          <w:szCs w:val="28"/>
          <w:rtl/>
          <w:lang w:bidi="fa-IR"/>
        </w:rPr>
        <w:t xml:space="preserve"> </w:t>
      </w:r>
      <w:r w:rsidR="0037265D">
        <w:rPr>
          <w:rFonts w:ascii="IRLotus" w:hAnsi="IRLotus" w:cs="IRLotus" w:hint="cs"/>
          <w:sz w:val="28"/>
          <w:szCs w:val="28"/>
          <w:lang w:bidi="fa-IR"/>
        </w:rPr>
        <w:sym w:font="S Abo-thar" w:char="F041"/>
      </w:r>
      <w:r w:rsidRPr="00620719">
        <w:rPr>
          <w:rFonts w:ascii="IRLotus" w:hAnsi="IRLotus" w:cs="IRLotus"/>
          <w:sz w:val="28"/>
          <w:szCs w:val="28"/>
          <w:rtl/>
          <w:lang w:bidi="fa-IR"/>
        </w:rPr>
        <w:t xml:space="preserve"> گفتند در غار حراء و به هنگام نزول اولین وحی قرآنی.</w:t>
      </w:r>
      <w:r w:rsidRPr="00620719">
        <w:rPr>
          <w:rStyle w:val="FootnoteReference"/>
          <w:rFonts w:ascii="IRLotus" w:hAnsi="IRLotus" w:cs="IRLotus"/>
          <w:sz w:val="28"/>
          <w:szCs w:val="28"/>
          <w:rtl/>
          <w:lang w:bidi="fa-IR"/>
        </w:rPr>
        <w:footnoteReference w:id="44"/>
      </w:r>
    </w:p>
    <w:p w14:paraId="6AC106A9" w14:textId="58AD3AB8" w:rsidR="00D13CED" w:rsidRPr="00620719" w:rsidRDefault="00D13CED" w:rsidP="0037265D">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4. انَّ هذا اَخی و وصیّی و خلیفتی فیکم فاستمعوا لَه و اطیعوا.</w:t>
      </w:r>
    </w:p>
    <w:p w14:paraId="0A295F0F" w14:textId="70ED59C0" w:rsidR="00D13CED" w:rsidRPr="00620719" w:rsidRDefault="00D13CED" w:rsidP="006E3AAC">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همانا قطعاً این شخص (علی </w:t>
      </w:r>
      <w:r w:rsidR="006E3AAC">
        <w:rPr>
          <w:rFonts w:ascii="IRLotus" w:hAnsi="IRLotus" w:cs="IRLotus"/>
          <w:sz w:val="28"/>
          <w:szCs w:val="28"/>
          <w:lang w:bidi="fa-IR"/>
        </w:rPr>
        <w:sym w:font="S Abo-thar" w:char="F041"/>
      </w:r>
      <w:r w:rsidRPr="00620719">
        <w:rPr>
          <w:rFonts w:ascii="IRLotus" w:hAnsi="IRLotus" w:cs="IRLotus"/>
          <w:sz w:val="28"/>
          <w:szCs w:val="28"/>
          <w:rtl/>
          <w:lang w:bidi="fa-IR"/>
        </w:rPr>
        <w:t>) برادر من، وصیّ من، جانشین من در میان شماست پس او را بشنوید و اطاعت کنید.</w:t>
      </w:r>
    </w:p>
    <w:p w14:paraId="703077DF" w14:textId="36DC8B73"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این سخنان را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دربارۀ امیرالمؤمنین در مقابل اجتماعی از مردان بنی عبدالمطّلب در سال سوم از بعثت خویش بیان فرمودند.</w:t>
      </w:r>
      <w:r w:rsidRPr="00620719">
        <w:rPr>
          <w:rStyle w:val="FootnoteReference"/>
          <w:rFonts w:ascii="IRLotus" w:hAnsi="IRLotus" w:cs="IRLotus"/>
          <w:sz w:val="28"/>
          <w:szCs w:val="28"/>
          <w:rtl/>
          <w:lang w:bidi="fa-IR"/>
        </w:rPr>
        <w:footnoteReference w:id="45"/>
      </w:r>
    </w:p>
    <w:p w14:paraId="0E739369" w14:textId="45C94DAE" w:rsidR="00D13CED" w:rsidRPr="00620719" w:rsidRDefault="00D13CED" w:rsidP="0037265D">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5. القاب و اوصافی بسیار از پیامبر اکرم دربارۀ امیرالمؤمنین بیان شده که همگی متضمّن معنای عصمت است: علیٌّ امام المتّقین، علیٌّ یعسوب المؤمنین، علیٌّ سید ولدِ آدم ما خلأ النّبیّین، علیٌّ خلیفه رسول الله فی امّته من بعده، علیٌّ وصیُّ رسول الله،علیٌّ مولی من کانَ رسول الله مولاه،علیٌّ احبُّ الاوصیاء الی الله، علیٌّ ولیُّ الله، علیٌّ ابوالائمّه الطّاهرین، علیٌّ قسیم الجنه والنّار، علیٌّ رایه الهدی و منار الهدی، علیٌّ ولیُّ رسول اللهِ فی الدنیا و الآخره.</w:t>
      </w:r>
      <w:r w:rsidRPr="00620719">
        <w:rPr>
          <w:rStyle w:val="FootnoteReference"/>
          <w:rFonts w:ascii="IRLotus" w:hAnsi="IRLotus" w:cs="IRLotus"/>
          <w:sz w:val="28"/>
          <w:szCs w:val="28"/>
          <w:rtl/>
          <w:lang w:bidi="fa-IR"/>
        </w:rPr>
        <w:footnoteReference w:id="46"/>
      </w:r>
    </w:p>
    <w:p w14:paraId="6799B432" w14:textId="3F2D7F0B" w:rsidR="00D13CED" w:rsidRDefault="00D13CED" w:rsidP="0037265D">
      <w:pPr>
        <w:tabs>
          <w:tab w:val="left" w:pos="7116"/>
        </w:tabs>
        <w:bidi/>
        <w:jc w:val="both"/>
        <w:rPr>
          <w:rFonts w:ascii="IRLotus" w:hAnsi="IRLotus" w:cs="IRLotus"/>
          <w:sz w:val="28"/>
          <w:szCs w:val="28"/>
          <w:lang w:bidi="fa-IR"/>
        </w:rPr>
      </w:pPr>
      <w:r w:rsidRPr="00620719">
        <w:rPr>
          <w:rFonts w:ascii="IRLotus" w:hAnsi="IRLotus" w:cs="IRLotus"/>
          <w:sz w:val="28"/>
          <w:szCs w:val="28"/>
          <w:rtl/>
          <w:lang w:bidi="fa-IR"/>
        </w:rPr>
        <w:t xml:space="preserve">           6. اهداءَ النّبی لفاطمه لوحاً من عند الله فیهِ اسمُ علیٍّ و سائر الاوصیاء من ولدِ فاطمه و فیه: ما نبیٌّ الّا و جعلتُ له وصیّاً و فیه: فضّلتُکَ علی جمیع الانبیا، و وصیَّکَ علی جمیع الاوصیاء و فیه: الحسنُ معدن علمُ الله و فیه: الحسین حجه الله و فیه: بعترت الحسین اثیب و اُعاقبُ و انَّ اوّلهم علیٌّ زین العابدین. هم مع القرآن و القرآن معهم.</w:t>
      </w:r>
    </w:p>
    <w:p w14:paraId="097E2464" w14:textId="2603549E" w:rsidR="00EB5F02" w:rsidRDefault="00D13CED" w:rsidP="0037265D">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w:t>
      </w:r>
      <w:r w:rsidR="00EB5F02">
        <w:rPr>
          <w:rFonts w:ascii="IRLotus" w:hAnsi="IRLotus" w:cs="IRLotus"/>
          <w:b/>
          <w:bCs/>
          <w:sz w:val="28"/>
          <w:szCs w:val="28"/>
          <w:rtl/>
          <w:lang w:bidi="fa-IR"/>
        </w:rPr>
        <w:t>2</w:t>
      </w:r>
      <w:r w:rsidR="00EB5F02">
        <w:rPr>
          <w:rFonts w:ascii="IRLotus" w:hAnsi="IRLotus" w:cs="IRLotus" w:hint="cs"/>
          <w:b/>
          <w:bCs/>
          <w:sz w:val="28"/>
          <w:szCs w:val="28"/>
          <w:rtl/>
          <w:lang w:bidi="fa-IR"/>
        </w:rPr>
        <w:t>.</w:t>
      </w:r>
      <w:r w:rsidR="0037265D">
        <w:rPr>
          <w:rFonts w:ascii="IRLotus" w:hAnsi="IRLotus" w:cs="IRLotus"/>
          <w:b/>
          <w:bCs/>
          <w:sz w:val="28"/>
          <w:szCs w:val="28"/>
          <w:rtl/>
          <w:lang w:bidi="fa-IR"/>
        </w:rPr>
        <w:t xml:space="preserve"> </w:t>
      </w:r>
      <w:r w:rsidRPr="00620719">
        <w:rPr>
          <w:rFonts w:ascii="IRLotus" w:hAnsi="IRLotus" w:cs="IRLotus"/>
          <w:b/>
          <w:bCs/>
          <w:sz w:val="28"/>
          <w:szCs w:val="28"/>
          <w:rtl/>
          <w:lang w:bidi="fa-IR"/>
        </w:rPr>
        <w:t>روایات مصرّح</w:t>
      </w:r>
      <w:r w:rsidR="00EB5F02">
        <w:rPr>
          <w:rFonts w:ascii="IRLotus" w:hAnsi="IRLotus" w:cs="IRLotus"/>
          <w:b/>
          <w:bCs/>
          <w:sz w:val="28"/>
          <w:szCs w:val="28"/>
          <w:rtl/>
          <w:lang w:bidi="fa-IR"/>
        </w:rPr>
        <w:t xml:space="preserve"> بر عصمت </w:t>
      </w:r>
      <w:r w:rsidR="006E3AAC">
        <w:rPr>
          <w:rFonts w:ascii="IRLotus" w:hAnsi="IRLotus" w:cs="IRLotus"/>
          <w:b/>
          <w:bCs/>
          <w:sz w:val="28"/>
          <w:szCs w:val="28"/>
          <w:rtl/>
          <w:lang w:bidi="fa-IR"/>
        </w:rPr>
        <w:t>اهل‌بیت</w:t>
      </w:r>
      <w:r w:rsidR="00EB5F02">
        <w:rPr>
          <w:rFonts w:ascii="IRLotus" w:hAnsi="IRLotus" w:cs="IRLotus"/>
          <w:b/>
          <w:bCs/>
          <w:sz w:val="28"/>
          <w:szCs w:val="28"/>
          <w:rtl/>
          <w:lang w:bidi="fa-IR"/>
        </w:rPr>
        <w:t xml:space="preserve">، پیش از نزول آیه تطهیر و معرفی </w:t>
      </w:r>
      <w:r w:rsidR="006E3AAC">
        <w:rPr>
          <w:rFonts w:ascii="IRLotus" w:hAnsi="IRLotus" w:cs="IRLotus"/>
          <w:b/>
          <w:bCs/>
          <w:sz w:val="28"/>
          <w:szCs w:val="28"/>
          <w:rtl/>
          <w:lang w:bidi="fa-IR"/>
        </w:rPr>
        <w:t>اهل‌بیت</w:t>
      </w:r>
      <w:r w:rsidR="004552AE">
        <w:rPr>
          <w:rFonts w:ascii="IRLotus" w:hAnsi="IRLotus" w:cs="IRLotus"/>
          <w:b/>
          <w:bCs/>
          <w:sz w:val="28"/>
          <w:szCs w:val="28"/>
          <w:rtl/>
          <w:lang w:bidi="fa-IR"/>
        </w:rPr>
        <w:t xml:space="preserve">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004552AE">
        <w:rPr>
          <w:rFonts w:ascii="IRLotus" w:hAnsi="IRLotus" w:cs="IRLotus"/>
          <w:b/>
          <w:bCs/>
          <w:sz w:val="28"/>
          <w:szCs w:val="28"/>
          <w:rtl/>
          <w:lang w:bidi="fa-IR"/>
        </w:rPr>
        <w:t>پیش از نزول آیه</w:t>
      </w:r>
      <w:r w:rsidRPr="00620719">
        <w:rPr>
          <w:rFonts w:ascii="IRLotus" w:hAnsi="IRLotus" w:cs="IRLotus"/>
          <w:sz w:val="28"/>
          <w:szCs w:val="28"/>
          <w:rtl/>
          <w:lang w:bidi="fa-IR"/>
        </w:rPr>
        <w:t xml:space="preserve">       </w:t>
      </w:r>
    </w:p>
    <w:p w14:paraId="27750CE5" w14:textId="4746C4A1" w:rsidR="00D13CED" w:rsidRDefault="00D13CED" w:rsidP="00EB5F02">
      <w:pPr>
        <w:tabs>
          <w:tab w:val="left" w:pos="7116"/>
        </w:tabs>
        <w:bidi/>
        <w:jc w:val="both"/>
        <w:rPr>
          <w:rFonts w:ascii="IRLotus" w:hAnsi="IRLotus" w:cs="IRLotus"/>
          <w:sz w:val="28"/>
          <w:szCs w:val="28"/>
          <w:lang w:bidi="fa-IR"/>
        </w:rPr>
      </w:pPr>
      <w:r w:rsidRPr="00620719">
        <w:rPr>
          <w:rFonts w:ascii="IRLotus" w:hAnsi="IRLotus" w:cs="IRLotus"/>
          <w:sz w:val="28"/>
          <w:szCs w:val="28"/>
          <w:rtl/>
          <w:lang w:bidi="fa-IR"/>
        </w:rPr>
        <w:t xml:space="preserve">    </w:t>
      </w:r>
      <w:r w:rsidRPr="00620719">
        <w:rPr>
          <w:rFonts w:ascii="IRLotus" w:hAnsi="IRLotus" w:cs="IRLotus"/>
          <w:b/>
          <w:bCs/>
          <w:sz w:val="26"/>
          <w:szCs w:val="26"/>
          <w:rtl/>
          <w:lang w:bidi="fa-IR"/>
        </w:rPr>
        <w:t>الف: نمونه هایی از تصریحات خصوصی</w:t>
      </w:r>
    </w:p>
    <w:p w14:paraId="7F4C0FF9" w14:textId="12B32753" w:rsidR="00D13CED" w:rsidRPr="00620719" w:rsidRDefault="00D13CED" w:rsidP="0037265D">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1.  دعاء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 شب زفاف امیرالمؤمنین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و حضرت زهراء </w:t>
      </w:r>
      <w:r w:rsidR="00AE61E7">
        <w:rPr>
          <w:rFonts w:ascii="IRLotus" w:hAnsi="IRLotus" w:cs="IRLotus"/>
          <w:sz w:val="28"/>
          <w:szCs w:val="28"/>
          <w:lang w:bidi="fa-IR"/>
        </w:rPr>
        <w:sym w:font="S Abo-thar" w:char="F042"/>
      </w:r>
      <w:r w:rsidRPr="00620719">
        <w:rPr>
          <w:rFonts w:ascii="IRLotus" w:hAnsi="IRLotus" w:cs="IRLotus"/>
          <w:sz w:val="28"/>
          <w:szCs w:val="28"/>
          <w:rtl/>
          <w:lang w:bidi="fa-IR"/>
        </w:rPr>
        <w:t>، برای آن دو بزرگوار، اللهمَّ انّهما منّی وَ اَنا منهما اللهمَّ اذهبتَ عنّی الرّجسَ و طهَّرتنی فأَذهِب عنهما الرجسَ و طهّرهما.</w:t>
      </w:r>
      <w:r w:rsidRPr="00620719">
        <w:rPr>
          <w:rStyle w:val="FootnoteReference"/>
          <w:rFonts w:ascii="IRLotus" w:hAnsi="IRLotus" w:cs="IRLotus"/>
          <w:sz w:val="28"/>
          <w:szCs w:val="28"/>
          <w:rtl/>
          <w:lang w:bidi="fa-IR"/>
        </w:rPr>
        <w:footnoteReference w:id="47"/>
      </w:r>
    </w:p>
    <w:p w14:paraId="240DBCB1" w14:textId="77777777" w:rsidR="00D13CED" w:rsidRPr="00620719" w:rsidRDefault="00D13CED" w:rsidP="00EF78F5">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lastRenderedPageBreak/>
        <w:t>الاهی! همانا این دو از منند و من از آندو. الاهی همچنانکه شکّ دربارۀ عصمت مرا از ذهنِ شاکّین بردی و مرا نسبتی جز طهارت و پاکی ندادی پس، از این دو تن نیز شکّ را از ذهن شاکّین ببر و نسبت پاکی و عصمت ده مر ایشان را.</w:t>
      </w:r>
    </w:p>
    <w:p w14:paraId="3E0CA83E" w14:textId="638B9943"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چنانکه مشاهده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الفاظ دعای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که وحی غیر قرآنی است بیانگر نکاتی چند است اولاً</w:t>
      </w:r>
      <w:r w:rsidR="0019707A">
        <w:rPr>
          <w:rFonts w:ascii="IRLotus" w:hAnsi="IRLotus" w:cs="IRLotus"/>
          <w:sz w:val="28"/>
          <w:szCs w:val="28"/>
          <w:rtl/>
          <w:lang w:bidi="fa-IR"/>
        </w:rPr>
        <w:t xml:space="preserve"> بسیار نزدیک است با الفاظ آیه </w:t>
      </w:r>
      <w:r w:rsidRPr="00620719">
        <w:rPr>
          <w:rFonts w:ascii="IRLotus" w:hAnsi="IRLotus" w:cs="IRLotus"/>
          <w:sz w:val="28"/>
          <w:szCs w:val="28"/>
          <w:rtl/>
          <w:lang w:bidi="fa-IR"/>
        </w:rPr>
        <w:t xml:space="preserve">تطهیر که وحی قرآنی است ثانیاً در مورد شخص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جنبۀ اخباری دارد و در مورد امیرالمؤمنین </w:t>
      </w:r>
      <w:r w:rsidR="006E3AAC">
        <w:rPr>
          <w:rFonts w:ascii="IRLotus" w:hAnsi="IRLotus" w:cs="IRLotus"/>
          <w:sz w:val="28"/>
          <w:szCs w:val="28"/>
          <w:lang w:bidi="fa-IR"/>
        </w:rPr>
        <w:sym w:font="S Abo-thar" w:char="F041"/>
      </w:r>
      <w:r w:rsidRPr="00620719">
        <w:rPr>
          <w:rFonts w:ascii="IRLotus" w:hAnsi="IRLotus" w:cs="IRLotus"/>
          <w:sz w:val="28"/>
          <w:szCs w:val="28"/>
          <w:rtl/>
          <w:lang w:bidi="fa-IR"/>
        </w:rPr>
        <w:t xml:space="preserve">و حضرت زهراء سلام الله علیها دعایی، به عبارت دیگر این معانی دربارۀ حضرت </w:t>
      </w:r>
      <w:r w:rsidR="000C1451">
        <w:rPr>
          <w:rFonts w:ascii="IRLotus" w:hAnsi="IRLotus" w:cs="IRLotus"/>
          <w:b/>
          <w:bCs/>
          <w:sz w:val="28"/>
          <w:szCs w:val="28"/>
          <w:lang w:bidi="fa-IR"/>
        </w:rPr>
        <w:sym w:font="S Abo-thar" w:char="F04A"/>
      </w:r>
      <w:r w:rsidR="000C1451">
        <w:rPr>
          <w:rFonts w:ascii="IRLotus" w:hAnsi="IRLotus" w:cs="IRLotus" w:hint="cs"/>
          <w:b/>
          <w:bCs/>
          <w:sz w:val="28"/>
          <w:szCs w:val="28"/>
          <w:rtl/>
          <w:lang w:bidi="fa-IR"/>
        </w:rPr>
        <w:t xml:space="preserve"> </w:t>
      </w:r>
      <w:r w:rsidRPr="00620719">
        <w:rPr>
          <w:rFonts w:ascii="IRLotus" w:hAnsi="IRLotus" w:cs="IRLotus"/>
          <w:sz w:val="28"/>
          <w:szCs w:val="28"/>
          <w:rtl/>
          <w:lang w:bidi="fa-IR"/>
        </w:rPr>
        <w:t xml:space="preserve">تحقّق یافته بود و امّا چگونه؟ روشن است بدلیل آیات قرآنی که نمونه هایی از آن بیان شد که متضمّن عصمت رسول الله بود و اما دعای آن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 باب آن دو بزرگوار نیز طلب نزول آیه</w:t>
      </w:r>
      <w:r w:rsidR="00D50181">
        <w:rPr>
          <w:rFonts w:ascii="IRLotus" w:hAnsi="IRLotus" w:cs="IRLotus"/>
          <w:sz w:val="28"/>
          <w:szCs w:val="28"/>
          <w:rtl/>
          <w:lang w:bidi="fa-IR"/>
        </w:rPr>
        <w:t>‌ای</w:t>
      </w:r>
      <w:r w:rsidR="0019707A">
        <w:rPr>
          <w:rFonts w:ascii="IRLotus" w:hAnsi="IRLotus" w:cs="IRLotus"/>
          <w:sz w:val="28"/>
          <w:szCs w:val="28"/>
          <w:rtl/>
          <w:lang w:bidi="fa-IR"/>
        </w:rPr>
        <w:t xml:space="preserve">است تا بیانگر عصمت همۀ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باشد و هرگونه شکّی را در این زمینه برطرف کند و این دعا م</w:t>
      </w:r>
      <w:r w:rsidR="0019707A">
        <w:rPr>
          <w:rFonts w:ascii="IRLotus" w:hAnsi="IRLotus" w:cs="IRLotus"/>
          <w:sz w:val="28"/>
          <w:szCs w:val="28"/>
          <w:rtl/>
          <w:lang w:bidi="fa-IR"/>
        </w:rPr>
        <w:t xml:space="preserve">ستجاب گردید و آیه </w:t>
      </w:r>
      <w:r w:rsidRPr="00620719">
        <w:rPr>
          <w:rFonts w:ascii="IRLotus" w:hAnsi="IRLotus" w:cs="IRLotus"/>
          <w:sz w:val="28"/>
          <w:szCs w:val="28"/>
          <w:rtl/>
          <w:lang w:bidi="fa-IR"/>
        </w:rPr>
        <w:t xml:space="preserve">تطهیر نازل شد.   </w:t>
      </w:r>
    </w:p>
    <w:p w14:paraId="069F397B" w14:textId="7DF850B9" w:rsidR="00D13CED" w:rsidRPr="00620719" w:rsidRDefault="00D13CED" w:rsidP="0037265D">
      <w:pPr>
        <w:tabs>
          <w:tab w:val="left" w:pos="7116"/>
        </w:tabs>
        <w:bidi/>
        <w:jc w:val="both"/>
        <w:rPr>
          <w:rFonts w:ascii="IRLotus" w:hAnsi="IRLotus" w:cs="IRLotus"/>
          <w:b/>
          <w:bCs/>
          <w:sz w:val="28"/>
          <w:szCs w:val="28"/>
          <w:rtl/>
          <w:lang w:bidi="fa-IR"/>
        </w:rPr>
      </w:pPr>
      <w:r w:rsidRPr="00620719">
        <w:rPr>
          <w:rFonts w:ascii="IRLotus" w:hAnsi="IRLotus" w:cs="IRLotus"/>
          <w:sz w:val="28"/>
          <w:szCs w:val="28"/>
          <w:rtl/>
          <w:lang w:bidi="fa-IR"/>
        </w:rPr>
        <w:t xml:space="preserve">   2</w:t>
      </w:r>
      <w:r w:rsidR="0019707A">
        <w:rPr>
          <w:rFonts w:ascii="IRLotus" w:hAnsi="IRLotus" w:cs="IRLotus"/>
          <w:b/>
          <w:bCs/>
          <w:sz w:val="28"/>
          <w:szCs w:val="28"/>
          <w:rtl/>
          <w:lang w:bidi="fa-IR"/>
        </w:rPr>
        <w:t xml:space="preserve">.  بیان آیه </w:t>
      </w:r>
      <w:r w:rsidRPr="00620719">
        <w:rPr>
          <w:rFonts w:ascii="IRLotus" w:hAnsi="IRLotus" w:cs="IRLotus"/>
          <w:b/>
          <w:bCs/>
          <w:sz w:val="28"/>
          <w:szCs w:val="28"/>
          <w:rtl/>
          <w:lang w:bidi="fa-IR"/>
        </w:rPr>
        <w:t xml:space="preserve">تطهیر در شب زفاف امیرالمؤمنین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b/>
          <w:bCs/>
          <w:sz w:val="28"/>
          <w:szCs w:val="28"/>
          <w:rtl/>
          <w:lang w:bidi="fa-IR"/>
        </w:rPr>
        <w:t>و حضرت زهراء سلام ا</w:t>
      </w:r>
      <w:r w:rsidR="004552AE">
        <w:rPr>
          <w:rFonts w:ascii="IRLotus" w:hAnsi="IRLotus" w:cs="IRLotus"/>
          <w:b/>
          <w:bCs/>
          <w:sz w:val="28"/>
          <w:szCs w:val="28"/>
          <w:rtl/>
          <w:lang w:bidi="fa-IR"/>
        </w:rPr>
        <w:t xml:space="preserve">لله علیها از زبان رسول الله </w:t>
      </w:r>
      <w:r w:rsidR="000C1451">
        <w:rPr>
          <w:rFonts w:ascii="IRLotus" w:hAnsi="IRLotus" w:cs="IRLotus"/>
          <w:b/>
          <w:bCs/>
          <w:sz w:val="28"/>
          <w:szCs w:val="28"/>
          <w:lang w:bidi="fa-IR"/>
        </w:rPr>
        <w:sym w:font="S Abo-thar" w:char="F04A"/>
      </w:r>
    </w:p>
    <w:p w14:paraId="256CC6D4" w14:textId="3BDFEBE8"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          امام موسی کاظم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از پدرشان امام صادق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وایشان از جدّشان امام باقر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و حضرت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از جابر بن عبد الله انصاری روایت زیر را بیان کرده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که مفصل است و ما بخش اخیر آن را که مرتبط به بحث است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آوریم که جابر از امیرالمؤمنین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روایت کرد که چون در شب عروسی،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مرا و فاطمه را دست بدست داد ... (پس از مقدماتی) فرمود: انّما یرید الله لیذهب عنکم الرجس اهل الب</w:t>
      </w:r>
      <w:r w:rsidR="0019707A">
        <w:rPr>
          <w:rFonts w:ascii="IRLotus" w:hAnsi="IRLotus" w:cs="IRLotus"/>
          <w:sz w:val="28"/>
          <w:szCs w:val="28"/>
          <w:rtl/>
          <w:lang w:bidi="fa-IR"/>
        </w:rPr>
        <w:t>یت و یطهّرکم تطهیراً. ثمَّ رفعَ</w:t>
      </w:r>
      <w:r w:rsidRPr="00620719">
        <w:rPr>
          <w:rFonts w:ascii="IRLotus" w:hAnsi="IRLotus" w:cs="IRLotus"/>
          <w:sz w:val="28"/>
          <w:szCs w:val="28"/>
          <w:rtl/>
          <w:lang w:bidi="fa-IR"/>
        </w:rPr>
        <w:t xml:space="preserve"> یَدَیه و قال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((ربِّ انَّکَ لَم تبعَث نبیّاً الّا و قد جعلتَ لَه عترهً فاجعل عترتی الهادیه من علیٍّ و فاطمه)) ثمَّ خَرَج.</w:t>
      </w:r>
      <w:r w:rsidRPr="00620719">
        <w:rPr>
          <w:rStyle w:val="FootnoteReference"/>
          <w:rFonts w:ascii="IRLotus" w:hAnsi="IRLotus" w:cs="IRLotus"/>
          <w:sz w:val="28"/>
          <w:szCs w:val="28"/>
          <w:rtl/>
          <w:lang w:bidi="fa-IR"/>
        </w:rPr>
        <w:footnoteReference w:id="48"/>
      </w:r>
    </w:p>
    <w:p w14:paraId="59146DC2" w14:textId="02AFE756"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با توجه به روایت قبلی، معلوم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که دعای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w:t>
      </w:r>
      <w:r w:rsidR="0019707A">
        <w:rPr>
          <w:rFonts w:ascii="IRLotus" w:hAnsi="IRLotus" w:cs="IRLotus"/>
          <w:sz w:val="28"/>
          <w:szCs w:val="28"/>
          <w:rtl/>
          <w:lang w:bidi="fa-IR"/>
        </w:rPr>
        <w:t xml:space="preserve"> همان شب باستجابت رسیده و آیه </w:t>
      </w:r>
      <w:r w:rsidRPr="00620719">
        <w:rPr>
          <w:rFonts w:ascii="IRLotus" w:hAnsi="IRLotus" w:cs="IRLotus"/>
          <w:sz w:val="28"/>
          <w:szCs w:val="28"/>
          <w:rtl/>
          <w:lang w:bidi="fa-IR"/>
        </w:rPr>
        <w:t xml:space="preserve">تطهیر نازل شده است چنانکه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آن را برای امیرالمؤمنین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و حضرت زهرا سلام الله علیها خواندند. و آنچه که بعداً رخداد در خانۀ امّ سلمه، تکرار نزول آیه است برای آنکه ش</w:t>
      </w:r>
      <w:r w:rsidR="0019707A">
        <w:rPr>
          <w:rFonts w:ascii="IRLotus" w:hAnsi="IRLotus" w:cs="IRLotus"/>
          <w:sz w:val="28"/>
          <w:szCs w:val="28"/>
          <w:rtl/>
          <w:lang w:bidi="fa-IR"/>
        </w:rPr>
        <w:t xml:space="preserve">اهدانی از غیر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بویژه از زنان 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حضور داشته باشند و همچنین حسنین نیز بدنیا آمده باشند تا پیامبر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با جمع آوردن همه در زیر عباء، تعیّن آیه را در باب این پنج بزرگوار کاملاً مُسجّل نمایند.</w:t>
      </w:r>
    </w:p>
    <w:p w14:paraId="7FC394E6" w14:textId="29D31D97"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ضمن آنکه</w:t>
      </w:r>
      <w:r w:rsidRPr="00620719">
        <w:rPr>
          <w:rFonts w:ascii="IRLotus" w:hAnsi="IRLotus" w:cs="IRLotus"/>
          <w:sz w:val="16"/>
          <w:szCs w:val="16"/>
          <w:rtl/>
          <w:lang w:bidi="fa-IR"/>
        </w:rPr>
        <w:t xml:space="preserve"> </w:t>
      </w:r>
      <w:r w:rsidRPr="00620719">
        <w:rPr>
          <w:rFonts w:ascii="IRLotus" w:hAnsi="IRLotus" w:cs="IRLotus"/>
          <w:sz w:val="28"/>
          <w:szCs w:val="28"/>
          <w:rtl/>
          <w:lang w:bidi="fa-IR"/>
        </w:rPr>
        <w:t>این عمل بیانگر</w:t>
      </w:r>
      <w:r w:rsidRPr="00620719">
        <w:rPr>
          <w:rFonts w:ascii="IRLotus" w:hAnsi="IRLotus" w:cs="IRLotus"/>
          <w:sz w:val="16"/>
          <w:szCs w:val="16"/>
          <w:rtl/>
          <w:lang w:bidi="fa-IR"/>
        </w:rPr>
        <w:t xml:space="preserve"> </w:t>
      </w:r>
      <w:r w:rsidRPr="00620719">
        <w:rPr>
          <w:rFonts w:ascii="IRLotus" w:hAnsi="IRLotus" w:cs="IRLotus"/>
          <w:sz w:val="28"/>
          <w:szCs w:val="28"/>
          <w:rtl/>
          <w:lang w:bidi="fa-IR"/>
        </w:rPr>
        <w:t>استجابت این بخش از</w:t>
      </w:r>
      <w:r w:rsidRPr="00620719">
        <w:rPr>
          <w:rFonts w:ascii="IRLotus" w:hAnsi="IRLotus" w:cs="IRLotus"/>
          <w:sz w:val="16"/>
          <w:szCs w:val="16"/>
          <w:rtl/>
          <w:lang w:bidi="fa-IR"/>
        </w:rPr>
        <w:t xml:space="preserve"> </w:t>
      </w:r>
      <w:r w:rsidRPr="00620719">
        <w:rPr>
          <w:rFonts w:ascii="IRLotus" w:hAnsi="IRLotus" w:cs="IRLotus"/>
          <w:sz w:val="28"/>
          <w:szCs w:val="28"/>
          <w:rtl/>
          <w:lang w:bidi="fa-IR"/>
        </w:rPr>
        <w:t>دعای</w:t>
      </w:r>
      <w:r w:rsidRPr="00620719">
        <w:rPr>
          <w:rFonts w:ascii="IRLotus" w:hAnsi="IRLotus" w:cs="IRLotus"/>
          <w:sz w:val="20"/>
          <w:szCs w:val="20"/>
          <w:rtl/>
          <w:lang w:bidi="fa-IR"/>
        </w:rPr>
        <w:t xml:space="preserve"> </w:t>
      </w:r>
      <w:r w:rsidRPr="00620719">
        <w:rPr>
          <w:rFonts w:ascii="IRLotus" w:hAnsi="IRLotus" w:cs="IRLotus"/>
          <w:sz w:val="28"/>
          <w:szCs w:val="28"/>
          <w:rtl/>
          <w:lang w:bidi="fa-IR"/>
        </w:rPr>
        <w:t>پیامبر</w:t>
      </w:r>
      <w:r w:rsidRPr="00620719">
        <w:rPr>
          <w:rFonts w:ascii="IRLotus" w:hAnsi="IRLotus" w:cs="IRLotus"/>
          <w:sz w:val="18"/>
          <w:szCs w:val="18"/>
          <w:rtl/>
          <w:lang w:bidi="fa-IR"/>
        </w:rPr>
        <w:t xml:space="preserve"> </w:t>
      </w:r>
      <w:r w:rsidRPr="00620719">
        <w:rPr>
          <w:rFonts w:ascii="IRLotus" w:hAnsi="IRLotus" w:cs="IRLotus"/>
          <w:sz w:val="28"/>
          <w:szCs w:val="28"/>
          <w:rtl/>
          <w:lang w:bidi="fa-IR"/>
        </w:rPr>
        <w:t>اکرم</w:t>
      </w:r>
      <w:r w:rsidRPr="00620719">
        <w:rPr>
          <w:rFonts w:ascii="IRLotus" w:hAnsi="IRLotus" w:cs="IRLotus"/>
          <w:sz w:val="16"/>
          <w:szCs w:val="16"/>
          <w:rtl/>
          <w:lang w:bidi="fa-IR"/>
        </w:rPr>
        <w:t xml:space="preserve"> </w:t>
      </w:r>
      <w:r w:rsidR="000C1451">
        <w:rPr>
          <w:rFonts w:ascii="IRLotus" w:hAnsi="IRLotus" w:cs="IRLotus"/>
          <w:b/>
          <w:bCs/>
          <w:sz w:val="28"/>
          <w:szCs w:val="28"/>
          <w:lang w:bidi="fa-IR"/>
        </w:rPr>
        <w:sym w:font="S Abo-thar" w:char="F04A"/>
      </w:r>
      <w:r w:rsidRPr="00620719">
        <w:rPr>
          <w:rFonts w:ascii="IRLotus" w:hAnsi="IRLotus" w:cs="IRLotus"/>
          <w:sz w:val="20"/>
          <w:szCs w:val="20"/>
          <w:rtl/>
          <w:lang w:bidi="fa-IR"/>
        </w:rPr>
        <w:t xml:space="preserve"> </w:t>
      </w:r>
      <w:r w:rsidRPr="00620719">
        <w:rPr>
          <w:rFonts w:ascii="IRLotus" w:hAnsi="IRLotus" w:cs="IRLotus"/>
          <w:sz w:val="28"/>
          <w:szCs w:val="28"/>
          <w:rtl/>
          <w:lang w:bidi="fa-IR"/>
        </w:rPr>
        <w:t>هم بود</w:t>
      </w:r>
      <w:r w:rsidRPr="00620719">
        <w:rPr>
          <w:rFonts w:ascii="IRLotus" w:hAnsi="IRLotus" w:cs="IRLotus"/>
          <w:sz w:val="10"/>
          <w:szCs w:val="10"/>
          <w:rtl/>
          <w:lang w:bidi="fa-IR"/>
        </w:rPr>
        <w:t xml:space="preserve"> </w:t>
      </w:r>
      <w:r w:rsidRPr="00620719">
        <w:rPr>
          <w:rFonts w:ascii="IRLotus" w:hAnsi="IRLotus" w:cs="IRLotus"/>
          <w:sz w:val="28"/>
          <w:szCs w:val="28"/>
          <w:rtl/>
          <w:lang w:bidi="fa-IR"/>
        </w:rPr>
        <w:t>که</w:t>
      </w:r>
      <w:r w:rsidRPr="00620719">
        <w:rPr>
          <w:rFonts w:ascii="IRLotus" w:hAnsi="IRLotus" w:cs="IRLotus"/>
          <w:sz w:val="14"/>
          <w:szCs w:val="14"/>
          <w:rtl/>
          <w:lang w:bidi="fa-IR"/>
        </w:rPr>
        <w:t xml:space="preserve"> </w:t>
      </w:r>
      <w:r w:rsidRPr="00620719">
        <w:rPr>
          <w:rFonts w:ascii="IRLotus" w:hAnsi="IRLotus" w:cs="IRLotus"/>
          <w:sz w:val="28"/>
          <w:szCs w:val="28"/>
          <w:rtl/>
          <w:lang w:bidi="fa-IR"/>
        </w:rPr>
        <w:t>در</w:t>
      </w:r>
      <w:r w:rsidRPr="00620719">
        <w:rPr>
          <w:rFonts w:ascii="IRLotus" w:hAnsi="IRLotus" w:cs="IRLotus"/>
          <w:sz w:val="16"/>
          <w:szCs w:val="16"/>
          <w:rtl/>
          <w:lang w:bidi="fa-IR"/>
        </w:rPr>
        <w:t xml:space="preserve"> </w:t>
      </w:r>
      <w:r w:rsidRPr="00620719">
        <w:rPr>
          <w:rFonts w:ascii="IRLotus" w:hAnsi="IRLotus" w:cs="IRLotus"/>
          <w:sz w:val="28"/>
          <w:szCs w:val="28"/>
          <w:rtl/>
          <w:lang w:bidi="fa-IR"/>
        </w:rPr>
        <w:t>روایت مذکور خواست تا عترت هادیه</w:t>
      </w:r>
      <w:r w:rsidRPr="00620719">
        <w:rPr>
          <w:rFonts w:ascii="IRLotus" w:hAnsi="IRLotus" w:cs="IRLotus"/>
          <w:sz w:val="8"/>
          <w:szCs w:val="8"/>
          <w:rtl/>
          <w:lang w:bidi="fa-IR"/>
        </w:rPr>
        <w:t xml:space="preserve"> </w:t>
      </w:r>
      <w:r w:rsidR="001B4910">
        <w:rPr>
          <w:rFonts w:ascii="IRLotus" w:hAnsi="IRLotus" w:cs="IRLotus"/>
          <w:sz w:val="28"/>
          <w:szCs w:val="28"/>
          <w:rtl/>
          <w:lang w:bidi="fa-IR"/>
        </w:rPr>
        <w:t>اش از علی و فاطمه باشند</w:t>
      </w:r>
      <w:r w:rsidRPr="00620719">
        <w:rPr>
          <w:rFonts w:ascii="IRLotus" w:hAnsi="IRLotus" w:cs="IRLotus"/>
          <w:sz w:val="28"/>
          <w:szCs w:val="28"/>
          <w:rtl/>
          <w:lang w:bidi="fa-IR"/>
        </w:rPr>
        <w:t xml:space="preserve"> و این همه بر مبنای حکمت بالغۀ الاهیّه بوده است تا ج</w:t>
      </w:r>
      <w:r w:rsidR="001B4910">
        <w:rPr>
          <w:rFonts w:ascii="IRLotus" w:hAnsi="IRLotus" w:cs="IRLotus"/>
          <w:sz w:val="28"/>
          <w:szCs w:val="28"/>
          <w:rtl/>
          <w:lang w:bidi="fa-IR"/>
        </w:rPr>
        <w:t xml:space="preserve">ای هیچ شکّی در بابِ اینکه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کیانند و آنان صاحب عصمت و طهارتند، نماند.</w:t>
      </w:r>
    </w:p>
    <w:p w14:paraId="0D342B34" w14:textId="3594013D" w:rsidR="00D13CED" w:rsidRPr="00620719" w:rsidRDefault="00D13CED" w:rsidP="00145B32">
      <w:pPr>
        <w:tabs>
          <w:tab w:val="left" w:pos="7116"/>
        </w:tabs>
        <w:bidi/>
        <w:jc w:val="both"/>
        <w:rPr>
          <w:rFonts w:ascii="IRLotus" w:hAnsi="IRLotus" w:cs="IRLotus"/>
          <w:sz w:val="28"/>
          <w:szCs w:val="28"/>
          <w:rtl/>
          <w:lang w:bidi="fa-IR"/>
        </w:rPr>
      </w:pPr>
      <w:r w:rsidRPr="00620719">
        <w:rPr>
          <w:rFonts w:ascii="IRLotus" w:hAnsi="IRLotus" w:cs="IRLotus"/>
          <w:b/>
          <w:bCs/>
          <w:sz w:val="24"/>
          <w:szCs w:val="24"/>
          <w:rtl/>
          <w:lang w:bidi="fa-IR"/>
        </w:rPr>
        <w:lastRenderedPageBreak/>
        <w:t xml:space="preserve"> ب: نمونه هایی</w:t>
      </w:r>
      <w:r w:rsidR="001B4910">
        <w:rPr>
          <w:rFonts w:ascii="IRLotus" w:hAnsi="IRLotus" w:cs="IRLotus"/>
          <w:b/>
          <w:bCs/>
          <w:sz w:val="24"/>
          <w:szCs w:val="24"/>
          <w:rtl/>
          <w:lang w:bidi="fa-IR"/>
        </w:rPr>
        <w:t xml:space="preserve"> از تصریحات عمومی و معرفی </w:t>
      </w:r>
      <w:r w:rsidR="006E3AAC">
        <w:rPr>
          <w:rFonts w:ascii="IRLotus" w:hAnsi="IRLotus" w:cs="IRLotus"/>
          <w:b/>
          <w:bCs/>
          <w:sz w:val="24"/>
          <w:szCs w:val="24"/>
          <w:rtl/>
          <w:lang w:bidi="fa-IR"/>
        </w:rPr>
        <w:t>اهل‌بیت</w:t>
      </w:r>
      <w:r w:rsidRPr="00620719">
        <w:rPr>
          <w:rFonts w:ascii="IRLotus" w:hAnsi="IRLotus" w:cs="IRLotus"/>
          <w:b/>
          <w:bCs/>
          <w:sz w:val="24"/>
          <w:szCs w:val="24"/>
          <w:rtl/>
          <w:lang w:bidi="fa-IR"/>
        </w:rPr>
        <w:t xml:space="preserve"> پیش از نزول </w:t>
      </w:r>
      <w:r w:rsidRPr="00620719">
        <w:rPr>
          <w:rFonts w:ascii="IRLotus" w:hAnsi="IRLotus" w:cs="IRLotus"/>
          <w:b/>
          <w:bCs/>
          <w:sz w:val="26"/>
          <w:szCs w:val="26"/>
          <w:rtl/>
          <w:lang w:bidi="fa-IR"/>
        </w:rPr>
        <w:t>آیه</w:t>
      </w:r>
      <w:r w:rsidRPr="00620719">
        <w:rPr>
          <w:rFonts w:ascii="IRLotus" w:hAnsi="IRLotus" w:cs="IRLotus"/>
          <w:b/>
          <w:bCs/>
          <w:sz w:val="24"/>
          <w:szCs w:val="24"/>
          <w:rtl/>
          <w:lang w:bidi="fa-IR"/>
        </w:rPr>
        <w:t xml:space="preserve"> تطهیر:</w:t>
      </w:r>
    </w:p>
    <w:p w14:paraId="256A0FE2" w14:textId="3A3DC48A" w:rsidR="00D13CED" w:rsidRPr="00620719" w:rsidRDefault="00D13CED" w:rsidP="0037265D">
      <w:pPr>
        <w:tabs>
          <w:tab w:val="left" w:pos="7116"/>
        </w:tabs>
        <w:bidi/>
        <w:jc w:val="both"/>
        <w:rPr>
          <w:rFonts w:ascii="IRLotus" w:hAnsi="IRLotus" w:cs="IRLotus"/>
          <w:sz w:val="28"/>
          <w:szCs w:val="28"/>
          <w:rtl/>
          <w:lang w:bidi="fa-IR"/>
        </w:rPr>
      </w:pPr>
      <w:r w:rsidRPr="00620719">
        <w:rPr>
          <w:rFonts w:ascii="IRLotus" w:hAnsi="IRLotus" w:cs="IRLotus"/>
          <w:b/>
          <w:bCs/>
          <w:sz w:val="28"/>
          <w:szCs w:val="28"/>
          <w:rtl/>
          <w:lang w:bidi="fa-IR"/>
        </w:rPr>
        <w:t xml:space="preserve"> </w:t>
      </w:r>
      <w:r w:rsidRPr="00620719">
        <w:rPr>
          <w:rFonts w:ascii="IRLotus" w:hAnsi="IRLotus" w:cs="IRLotus"/>
          <w:sz w:val="28"/>
          <w:szCs w:val="28"/>
          <w:rtl/>
          <w:lang w:bidi="fa-IR"/>
        </w:rPr>
        <w:t>1.  چون آیه شریفه "انّما ولیّکم الله و رسوله و الذین آمنوا الّذین یقیمون الصلوهَ و یؤتون الزکوه و هم راکعون" در شأن امیرالمؤمنین نازل شد.</w:t>
      </w:r>
      <w:r w:rsidRPr="00620719">
        <w:rPr>
          <w:rStyle w:val="FootnoteReference"/>
          <w:rFonts w:ascii="IRLotus" w:hAnsi="IRLotus" w:cs="IRLotus"/>
          <w:sz w:val="28"/>
          <w:szCs w:val="28"/>
          <w:rtl/>
          <w:lang w:bidi="fa-IR"/>
        </w:rPr>
        <w:footnoteReference w:id="49"/>
      </w:r>
    </w:p>
    <w:p w14:paraId="70F00819" w14:textId="3A6A6D40" w:rsidR="00D13CED" w:rsidRPr="00620719" w:rsidRDefault="00D13CED" w:rsidP="000C1451">
      <w:pPr>
        <w:tabs>
          <w:tab w:val="left" w:pos="7116"/>
        </w:tabs>
        <w:bidi/>
        <w:jc w:val="both"/>
        <w:rPr>
          <w:rFonts w:ascii="IRLotus" w:hAnsi="IRLotus" w:cs="IRLotus"/>
          <w:sz w:val="28"/>
          <w:szCs w:val="28"/>
          <w:rtl/>
          <w:lang w:bidi="fa-IR"/>
        </w:rPr>
      </w:pPr>
      <w:r w:rsidRPr="00620719">
        <w:rPr>
          <w:rFonts w:ascii="IRLotus" w:hAnsi="IRLotus" w:cs="IRLotus"/>
          <w:sz w:val="28"/>
          <w:szCs w:val="28"/>
          <w:rtl/>
          <w:lang w:bidi="fa-IR"/>
        </w:rPr>
        <w:t xml:space="preserve">پیامبر اکرم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 حضور عموم مردم خطبه</w:t>
      </w:r>
      <w:r w:rsidR="00D50181">
        <w:rPr>
          <w:rFonts w:ascii="IRLotus" w:hAnsi="IRLotus" w:cs="IRLotus"/>
          <w:sz w:val="28"/>
          <w:szCs w:val="28"/>
          <w:rtl/>
          <w:lang w:bidi="fa-IR"/>
        </w:rPr>
        <w:t>‌ای</w:t>
      </w:r>
      <w:r w:rsidRPr="00620719">
        <w:rPr>
          <w:rFonts w:ascii="IRLotus" w:hAnsi="IRLotus" w:cs="IRLotus"/>
          <w:sz w:val="28"/>
          <w:szCs w:val="28"/>
          <w:rtl/>
          <w:lang w:bidi="fa-IR"/>
        </w:rPr>
        <w:t xml:space="preserve">را ایراد کردند که در ضمن آن فرمودند: بدرستی که حال چنین است که بزودی پس از من اقوامی خواهند بود که مرا تکذیب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کنند و از ایشان پذیرفته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شود و این در حالی است که به الله پناه </w:t>
      </w:r>
      <w:r w:rsidR="006E3AAC">
        <w:rPr>
          <w:rFonts w:ascii="IRLotus" w:hAnsi="IRLotus" w:cs="IRLotus"/>
          <w:sz w:val="28"/>
          <w:szCs w:val="28"/>
          <w:rtl/>
          <w:lang w:bidi="fa-IR"/>
        </w:rPr>
        <w:t>می‌</w:t>
      </w:r>
      <w:r w:rsidRPr="00620719">
        <w:rPr>
          <w:rFonts w:ascii="IRLotus" w:hAnsi="IRLotus" w:cs="IRLotus"/>
          <w:sz w:val="28"/>
          <w:szCs w:val="28"/>
          <w:rtl/>
          <w:lang w:bidi="fa-IR"/>
        </w:rPr>
        <w:t>برم از اینکه جز حقّ را بگویم یا جز به راستی دربارۀ امر الاهی سخن بگویم و من شما را جز بدانچه الله مرا بدان امر کرده است، امر ن</w:t>
      </w:r>
      <w:r w:rsidR="006E3AAC">
        <w:rPr>
          <w:rFonts w:ascii="IRLotus" w:hAnsi="IRLotus" w:cs="IRLotus"/>
          <w:sz w:val="28"/>
          <w:szCs w:val="28"/>
          <w:rtl/>
          <w:lang w:bidi="fa-IR"/>
        </w:rPr>
        <w:t>می‌</w:t>
      </w:r>
      <w:r w:rsidRPr="00620719">
        <w:rPr>
          <w:rFonts w:ascii="IRLotus" w:hAnsi="IRLotus" w:cs="IRLotus"/>
          <w:sz w:val="28"/>
          <w:szCs w:val="28"/>
          <w:rtl/>
          <w:lang w:bidi="fa-IR"/>
        </w:rPr>
        <w:t>کنم و جز به سوی او (دین او) شما را دعوت ن</w:t>
      </w:r>
      <w:r w:rsidR="006E3AAC">
        <w:rPr>
          <w:rFonts w:ascii="IRLotus" w:hAnsi="IRLotus" w:cs="IRLotus"/>
          <w:sz w:val="28"/>
          <w:szCs w:val="28"/>
          <w:rtl/>
          <w:lang w:bidi="fa-IR"/>
        </w:rPr>
        <w:t>می‌</w:t>
      </w:r>
      <w:r w:rsidRPr="00620719">
        <w:rPr>
          <w:rFonts w:ascii="IRLotus" w:hAnsi="IRLotus" w:cs="IRLotus"/>
          <w:sz w:val="28"/>
          <w:szCs w:val="28"/>
          <w:rtl/>
          <w:lang w:bidi="fa-IR"/>
        </w:rPr>
        <w:t>کنم و بزودی خواهند دانست آنانی که ظلم کردند به کدام جایگاه در خواهند آمد.</w:t>
      </w:r>
    </w:p>
    <w:p w14:paraId="43738D5C" w14:textId="2CD1C10C" w:rsidR="00D13CED" w:rsidRPr="00620719" w:rsidRDefault="00D13CED" w:rsidP="00EE2CFE">
      <w:pPr>
        <w:tabs>
          <w:tab w:val="left" w:pos="3899"/>
        </w:tabs>
        <w:bidi/>
        <w:jc w:val="both"/>
        <w:rPr>
          <w:rFonts w:ascii="IRLotus" w:hAnsi="IRLotus" w:cs="IRLotus"/>
          <w:sz w:val="28"/>
          <w:szCs w:val="28"/>
          <w:rtl/>
          <w:lang w:bidi="fa-IR"/>
        </w:rPr>
      </w:pPr>
      <w:r>
        <w:rPr>
          <w:rFonts w:ascii="IRLotus" w:hAnsi="IRLotus" w:cs="IRLotus"/>
          <w:sz w:val="28"/>
          <w:szCs w:val="28"/>
          <w:lang w:bidi="fa-IR"/>
        </w:rPr>
        <w:t xml:space="preserve">    </w:t>
      </w:r>
      <w:r w:rsidRPr="00620719">
        <w:rPr>
          <w:rFonts w:ascii="IRLotus" w:hAnsi="IRLotus" w:cs="IRLotus"/>
          <w:sz w:val="28"/>
          <w:szCs w:val="28"/>
          <w:rtl/>
          <w:lang w:bidi="fa-IR"/>
        </w:rPr>
        <w:t xml:space="preserve"> در این هنگام عباده بن صامت برخاست و سوالاتی چند کرد از جمله پرسید: اذا کان ذلک فالی من یا رسول الله؟ هنگامی که این حادثه رخ دهد بسوی چه کسی پناه ببریم</w:t>
      </w:r>
      <w:r w:rsidR="00D50181">
        <w:rPr>
          <w:rFonts w:ascii="IRLotus" w:hAnsi="IRLotus" w:cs="IRLotus" w:hint="cs"/>
          <w:sz w:val="28"/>
          <w:szCs w:val="28"/>
          <w:rtl/>
          <w:lang w:bidi="fa-IR"/>
        </w:rPr>
        <w:t xml:space="preserve"> </w:t>
      </w:r>
      <w:r w:rsidR="00D50181">
        <w:rPr>
          <w:rFonts w:ascii="IRLotus" w:hAnsi="IRLotus" w:cs="IRLotus"/>
          <w:sz w:val="28"/>
          <w:szCs w:val="28"/>
          <w:rtl/>
          <w:lang w:bidi="fa-IR"/>
        </w:rPr>
        <w:t>‌ای</w:t>
      </w:r>
      <w:r w:rsidR="00D50181">
        <w:rPr>
          <w:rFonts w:ascii="IRLotus" w:hAnsi="IRLotus" w:cs="IRLotus" w:hint="cs"/>
          <w:sz w:val="28"/>
          <w:szCs w:val="28"/>
          <w:rtl/>
          <w:lang w:bidi="fa-IR"/>
        </w:rPr>
        <w:t xml:space="preserve"> </w:t>
      </w:r>
      <w:r w:rsidRPr="00620719">
        <w:rPr>
          <w:rFonts w:ascii="IRLotus" w:hAnsi="IRLotus" w:cs="IRLotus"/>
          <w:sz w:val="28"/>
          <w:szCs w:val="28"/>
          <w:rtl/>
          <w:lang w:bidi="fa-IR"/>
        </w:rPr>
        <w:t>رسول الله؟</w:t>
      </w:r>
    </w:p>
    <w:p w14:paraId="4302DA03" w14:textId="360EF533" w:rsidR="00D13CED" w:rsidRPr="00620719" w:rsidRDefault="00D13CED" w:rsidP="000C1451">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در جواب فرمودند: با شنیدن و پذیرفتن از آنانی که بر همه سبقت گرفته</w:t>
      </w:r>
      <w:r w:rsidR="00D50181">
        <w:rPr>
          <w:rFonts w:ascii="IRLotus" w:hAnsi="IRLotus" w:cs="IRLotus"/>
          <w:sz w:val="28"/>
          <w:szCs w:val="28"/>
          <w:rtl/>
          <w:lang w:bidi="fa-IR"/>
        </w:rPr>
        <w:t>‌اند</w:t>
      </w:r>
      <w:r w:rsidRPr="00620719">
        <w:rPr>
          <w:rFonts w:ascii="IRLotus" w:hAnsi="IRLotus" w:cs="IRLotus"/>
          <w:sz w:val="28"/>
          <w:szCs w:val="28"/>
          <w:rtl/>
          <w:lang w:bidi="fa-IR"/>
        </w:rPr>
        <w:t xml:space="preserve"> در ایمان</w:t>
      </w:r>
      <w:r w:rsidRPr="00620719">
        <w:rPr>
          <w:rStyle w:val="FootnoteReference"/>
          <w:rFonts w:ascii="IRLotus" w:hAnsi="IRLotus" w:cs="IRLotus"/>
          <w:sz w:val="28"/>
          <w:szCs w:val="28"/>
          <w:rtl/>
          <w:lang w:bidi="fa-IR"/>
        </w:rPr>
        <w:footnoteReference w:id="50"/>
      </w:r>
      <w:r w:rsidRPr="00620719">
        <w:rPr>
          <w:rFonts w:ascii="IRLotus" w:hAnsi="IRLotus" w:cs="IRLotus"/>
          <w:sz w:val="28"/>
          <w:szCs w:val="28"/>
          <w:rtl/>
          <w:lang w:bidi="fa-IR"/>
        </w:rPr>
        <w:t xml:space="preserve"> و از عترتِ من هستند و از میراثِ نبوّتِ من (علم و حکمت الاهیّه) برخوردارند</w:t>
      </w:r>
      <w:r w:rsidRPr="00620719">
        <w:rPr>
          <w:rStyle w:val="FootnoteReference"/>
          <w:rFonts w:ascii="IRLotus" w:hAnsi="IRLotus" w:cs="IRLotus"/>
          <w:sz w:val="28"/>
          <w:szCs w:val="28"/>
          <w:rtl/>
          <w:lang w:bidi="fa-IR"/>
        </w:rPr>
        <w:footnoteReference w:id="51"/>
      </w:r>
      <w:r w:rsidRPr="00620719">
        <w:rPr>
          <w:rFonts w:ascii="IRLotus" w:hAnsi="IRLotus" w:cs="IRLotus"/>
          <w:sz w:val="28"/>
          <w:szCs w:val="28"/>
          <w:rtl/>
          <w:lang w:bidi="fa-IR"/>
        </w:rPr>
        <w:t xml:space="preserve"> چرا که ایشان شما را از گمراهی و ضلالت حفظ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کنند و بسوی خیر دعوت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نمایند و ایشانند سزاوارترین افراد به حقّ و معادنِ راستی، در میان شما کتاب خدا و سنت مرا زنده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کنند و شما را از الحاد و بدعت باز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دارند. </w:t>
      </w:r>
    </w:p>
    <w:p w14:paraId="5F728BE4" w14:textId="77777777"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ای مردم ما اوّل کسانی بودیم از خلقش که الله به آفرینش آنها آغاز کرد پس هنگامی که ما را آفرید به نور ما هر ظلمتی را روشن کرد و هر طینتی را زنده نمود.</w:t>
      </w:r>
    </w:p>
    <w:p w14:paraId="486D8BC2" w14:textId="25BF97DA" w:rsidR="00D13CED" w:rsidRPr="00620719" w:rsidRDefault="00D13CED" w:rsidP="000C1451">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سپس فرمود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ایشانند بهترینان و برگزیدگان امّتم و حاملانِ علمم و خزانه دارانِ سرّم. ایشانند هدایت کنندگانِ هدایت شده و پیشوایان رشد یافته.</w:t>
      </w:r>
    </w:p>
    <w:p w14:paraId="2D977AD4" w14:textId="2B4A75C9" w:rsidR="00D13CED" w:rsidRPr="00620719" w:rsidRDefault="00D13CED" w:rsidP="004211EB">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lastRenderedPageBreak/>
        <w:t xml:space="preserve">    ایشانند آن کسانی که الله به همه عالم بدانها وصیّت نمود. و خویشاوندانی که ال</w:t>
      </w:r>
      <w:r w:rsidR="001B4910">
        <w:rPr>
          <w:rFonts w:ascii="IRLotus" w:hAnsi="IRLotus" w:cs="IRLotus"/>
          <w:sz w:val="28"/>
          <w:szCs w:val="28"/>
          <w:rtl/>
          <w:lang w:bidi="fa-IR"/>
        </w:rPr>
        <w:t>له بدانها در قرآن کریم قسم خورد</w:t>
      </w:r>
      <w:r w:rsidR="001B4910">
        <w:rPr>
          <w:rStyle w:val="FootnoteReference"/>
          <w:rFonts w:ascii="IRLotus" w:hAnsi="IRLotus" w:cs="IRLotus"/>
          <w:sz w:val="28"/>
          <w:szCs w:val="28"/>
          <w:rtl/>
          <w:lang w:bidi="fa-IR"/>
        </w:rPr>
        <w:footnoteReference w:id="52"/>
      </w:r>
      <w:r w:rsidR="004211EB">
        <w:rPr>
          <w:rFonts w:ascii="IRLotus" w:hAnsi="IRLotus" w:cs="IRLotus"/>
          <w:sz w:val="28"/>
          <w:szCs w:val="28"/>
          <w:rtl/>
          <w:lang w:bidi="fa-IR"/>
        </w:rPr>
        <w:t>سپس به محبّت ایشان فرا خوان</w:t>
      </w:r>
      <w:r w:rsidR="004211EB">
        <w:rPr>
          <w:rFonts w:ascii="IRLotus" w:hAnsi="IRLotus" w:cs="IRLotus" w:hint="cs"/>
          <w:sz w:val="28"/>
          <w:szCs w:val="28"/>
          <w:rtl/>
          <w:lang w:bidi="fa-IR"/>
        </w:rPr>
        <w:t>د</w:t>
      </w:r>
      <w:r w:rsidR="004211EB">
        <w:rPr>
          <w:rStyle w:val="FootnoteReference"/>
          <w:rFonts w:ascii="IRLotus" w:hAnsi="IRLotus" w:cs="IRLotus"/>
          <w:sz w:val="28"/>
          <w:szCs w:val="28"/>
          <w:rtl/>
          <w:lang w:bidi="fa-IR"/>
        </w:rPr>
        <w:footnoteReference w:id="53"/>
      </w:r>
      <w:r w:rsidRPr="00620719">
        <w:rPr>
          <w:rFonts w:ascii="IRLotus" w:hAnsi="IRLotus" w:cs="IRLotus"/>
          <w:sz w:val="28"/>
          <w:szCs w:val="28"/>
          <w:rtl/>
          <w:lang w:bidi="fa-IR"/>
        </w:rPr>
        <w:t>.</w:t>
      </w:r>
    </w:p>
    <w:p w14:paraId="274FD954" w14:textId="48F53496"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ایشانند کسانی که الله شک و تردید را دربارۀ ایشان از ذهن همه شاکّین برد و ایشان را از هر نجسی پاک کرد. چون سخن گویند راستگویند و چون سوال کرده شوند دانای به جوابند و هرگاه امانتی بپذیرند حافظان آنند. در ایشان ده خصلت است که فقط در ایشان یعنی در عترت و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 من جمع است: حلم، علم، میراث نبوّت، نجابت، بخشندگی، شجاعت، راستی، پاکی، پاکدامنی و داوری.</w:t>
      </w:r>
    </w:p>
    <w:p w14:paraId="3D513BD7" w14:textId="1AB20DA2"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پس ایشانند همۀ تقوی و راههای هدایت و بزرگترین حجت الاهی و دستگیرۀ محکم. ایشانند اولیاء شما</w:t>
      </w:r>
      <w:r w:rsidR="00D50181">
        <w:rPr>
          <w:rFonts w:ascii="IRLotus" w:hAnsi="IRLotus" w:cs="IRLotus"/>
          <w:sz w:val="28"/>
          <w:szCs w:val="28"/>
          <w:rtl/>
          <w:lang w:bidi="fa-IR"/>
        </w:rPr>
        <w:t xml:space="preserve"> بنا‌بر</w:t>
      </w:r>
      <w:r w:rsidRPr="00620719">
        <w:rPr>
          <w:rFonts w:ascii="IRLotus" w:hAnsi="IRLotus" w:cs="IRLotus"/>
          <w:sz w:val="28"/>
          <w:szCs w:val="28"/>
          <w:rtl/>
          <w:lang w:bidi="fa-IR"/>
        </w:rPr>
        <w:t xml:space="preserve"> سخن ربّتان و من شما را فقط بر مبنای سخن پروردگارم امر می کنم.</w:t>
      </w:r>
    </w:p>
    <w:p w14:paraId="70717627" w14:textId="77777777"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هان هر کس که من مولای اویم پس علیّ مولای اوست. خدایا دوست بدار دوستدار علی را و دشمن بدار دشمنِ علی را.</w:t>
      </w:r>
    </w:p>
    <w:p w14:paraId="4BCEA835" w14:textId="79169497" w:rsidR="00D13CED" w:rsidRPr="00620719" w:rsidRDefault="00D13CED" w:rsidP="006E3AAC">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و پروردگار من دربارۀ علیّ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سه چیز را وحی کرد: 1. همانا او سرور همۀ مسلمانان است 2.  او پیشوای گزیدگان از متّقین است 3. و او پیشوای سپیدرویان در روز قیامت است.   </w:t>
      </w:r>
    </w:p>
    <w:p w14:paraId="5217E4C6" w14:textId="6142D15F"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و به تحقیق رساندم از جانب ربّم آنچه را که بدان مأمور شدم. و ایشان را به الله </w:t>
      </w:r>
      <w:r w:rsidR="006E3AAC">
        <w:rPr>
          <w:rFonts w:ascii="IRLotus" w:hAnsi="IRLotus" w:cs="IRLotus"/>
          <w:sz w:val="28"/>
          <w:szCs w:val="28"/>
          <w:rtl/>
          <w:lang w:bidi="fa-IR"/>
        </w:rPr>
        <w:t>می‌</w:t>
      </w:r>
      <w:r w:rsidRPr="00620719">
        <w:rPr>
          <w:rFonts w:ascii="IRLotus" w:hAnsi="IRLotus" w:cs="IRLotus"/>
          <w:sz w:val="28"/>
          <w:szCs w:val="28"/>
          <w:rtl/>
          <w:lang w:bidi="fa-IR"/>
        </w:rPr>
        <w:t xml:space="preserve">سپارم در میان شما و از او طلب غفران </w:t>
      </w:r>
      <w:r w:rsidR="006E3AAC">
        <w:rPr>
          <w:rFonts w:ascii="IRLotus" w:hAnsi="IRLotus" w:cs="IRLotus"/>
          <w:sz w:val="28"/>
          <w:szCs w:val="28"/>
          <w:rtl/>
          <w:lang w:bidi="fa-IR"/>
        </w:rPr>
        <w:t>می‌</w:t>
      </w:r>
      <w:r w:rsidRPr="00620719">
        <w:rPr>
          <w:rFonts w:ascii="IRLotus" w:hAnsi="IRLotus" w:cs="IRLotus"/>
          <w:sz w:val="28"/>
          <w:szCs w:val="28"/>
          <w:rtl/>
          <w:lang w:bidi="fa-IR"/>
        </w:rPr>
        <w:t>نمایم</w:t>
      </w:r>
      <w:r w:rsidRPr="00620719">
        <w:rPr>
          <w:rStyle w:val="FootnoteReference"/>
          <w:rFonts w:ascii="IRLotus" w:hAnsi="IRLotus" w:cs="IRLotus"/>
          <w:sz w:val="28"/>
          <w:szCs w:val="28"/>
          <w:rtl/>
          <w:lang w:bidi="fa-IR"/>
        </w:rPr>
        <w:footnoteReference w:id="54"/>
      </w:r>
      <w:r w:rsidRPr="00620719">
        <w:rPr>
          <w:rFonts w:ascii="IRLotus" w:hAnsi="IRLotus" w:cs="IRLotus"/>
          <w:sz w:val="28"/>
          <w:szCs w:val="28"/>
          <w:rtl/>
          <w:lang w:bidi="fa-IR"/>
        </w:rPr>
        <w:t>.</w:t>
      </w:r>
    </w:p>
    <w:p w14:paraId="79B072DE" w14:textId="0086122B" w:rsidR="00D13CED" w:rsidRPr="00620719" w:rsidRDefault="00D13CED" w:rsidP="0037265D">
      <w:p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 2. زید بن اَرقم عن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یقول لعلیٍّ: انت الامام و الخلیفه بعدی و ابناکَ هذانِ امامانِ و سیّدا شباب اهل الجنّه و تسعهٌ من صُلب الحسین </w:t>
      </w:r>
      <w:r w:rsidRPr="00620719">
        <w:rPr>
          <w:rFonts w:ascii="IRLotus" w:hAnsi="IRLotus" w:cs="IRLotus"/>
          <w:b/>
          <w:bCs/>
          <w:sz w:val="28"/>
          <w:szCs w:val="28"/>
          <w:rtl/>
          <w:lang w:bidi="fa-IR"/>
        </w:rPr>
        <w:t>ائمه معصومون</w:t>
      </w:r>
      <w:r w:rsidRPr="00620719">
        <w:rPr>
          <w:rFonts w:ascii="IRLotus" w:hAnsi="IRLotus" w:cs="IRLotus"/>
          <w:sz w:val="28"/>
          <w:szCs w:val="28"/>
          <w:lang w:bidi="fa-IR"/>
        </w:rPr>
        <w:t>.</w:t>
      </w:r>
      <w:r w:rsidRPr="00620719">
        <w:rPr>
          <w:rStyle w:val="FootnoteReference"/>
          <w:rFonts w:ascii="IRLotus" w:hAnsi="IRLotus" w:cs="IRLotus"/>
          <w:sz w:val="28"/>
          <w:szCs w:val="28"/>
          <w:lang w:bidi="fa-IR"/>
        </w:rPr>
        <w:footnoteReference w:id="55"/>
      </w:r>
    </w:p>
    <w:p w14:paraId="0133A0EB" w14:textId="1A36AD96" w:rsidR="00D13CED" w:rsidRPr="00620719" w:rsidRDefault="00D13CED" w:rsidP="0037265D">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3. زید بن اَرقم عن النّبی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قال: مَن اَحبَّ اَن یتََمَسّک بالقضیب الیاقوت الاحمر الّذی غرسه الله تعالی فی جنّت عدنٍ فلیتمسّک بحبِّ علیّ بن ابیطالب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و </w:t>
      </w:r>
      <w:r w:rsidRPr="00620719">
        <w:rPr>
          <w:rFonts w:ascii="IRLotus" w:hAnsi="IRLotus" w:cs="IRLotus"/>
          <w:b/>
          <w:bCs/>
          <w:sz w:val="28"/>
          <w:szCs w:val="28"/>
          <w:rtl/>
          <w:lang w:bidi="fa-IR"/>
        </w:rPr>
        <w:t>ذرّیِته الطّاهرین</w:t>
      </w:r>
      <w:r w:rsidRPr="00620719">
        <w:rPr>
          <w:rFonts w:ascii="IRLotus" w:hAnsi="IRLotus" w:cs="IRLotus"/>
          <w:sz w:val="28"/>
          <w:szCs w:val="28"/>
          <w:rtl/>
          <w:lang w:bidi="fa-IR"/>
        </w:rPr>
        <w:t>.</w:t>
      </w:r>
      <w:r w:rsidRPr="00620719">
        <w:rPr>
          <w:rStyle w:val="FootnoteReference"/>
          <w:rFonts w:ascii="IRLotus" w:hAnsi="IRLotus" w:cs="IRLotus"/>
          <w:sz w:val="28"/>
          <w:szCs w:val="28"/>
          <w:rtl/>
          <w:lang w:bidi="fa-IR"/>
        </w:rPr>
        <w:footnoteReference w:id="56"/>
      </w:r>
    </w:p>
    <w:p w14:paraId="0D2998B0" w14:textId="37E79BD4" w:rsidR="00D13CED" w:rsidRDefault="00D13CED" w:rsidP="0037265D">
      <w:p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lastRenderedPageBreak/>
        <w:t xml:space="preserve"> 4. قال ابوهریره دخلتُ علی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و قد نَزَلَت هذه الآیهُ: انّما اَنتَ منذِر و لکلّ قومٍ هادٍ</w:t>
      </w:r>
      <w:r w:rsidR="004211EB">
        <w:rPr>
          <w:rStyle w:val="FootnoteReference"/>
          <w:rFonts w:ascii="IRLotus" w:hAnsi="IRLotus" w:cs="IRLotus"/>
          <w:sz w:val="28"/>
          <w:szCs w:val="28"/>
          <w:rtl/>
          <w:lang w:bidi="fa-IR"/>
        </w:rPr>
        <w:footnoteReference w:id="57"/>
      </w:r>
      <w:r w:rsidRPr="00620719">
        <w:rPr>
          <w:rFonts w:ascii="IRLotus" w:hAnsi="IRLotus" w:cs="IRLotus"/>
          <w:sz w:val="28"/>
          <w:szCs w:val="28"/>
          <w:rtl/>
          <w:lang w:bidi="fa-IR"/>
        </w:rPr>
        <w:t xml:space="preserve">. فقرءها علینا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فقال: انا المنذر، اَتعرفونَ الهادی؟ قلنا: لا یا رسول الله. قال: هو خاصفُ النّعل، فطوّلت الاعناق، اذ خرجَ علینا علی </w:t>
      </w:r>
      <w:r w:rsidR="006E3AAC">
        <w:rPr>
          <w:rFonts w:ascii="IRLotus" w:hAnsi="IRLotus" w:cs="IRLotus"/>
          <w:sz w:val="28"/>
          <w:szCs w:val="28"/>
          <w:lang w:bidi="fa-IR"/>
        </w:rPr>
        <w:sym w:font="S Abo-thar" w:char="F041"/>
      </w:r>
      <w:r w:rsidR="006E3AAC">
        <w:rPr>
          <w:rFonts w:ascii="IRLotus" w:hAnsi="IRLotus" w:cs="IRLotus" w:hint="cs"/>
          <w:sz w:val="28"/>
          <w:szCs w:val="28"/>
          <w:rtl/>
          <w:lang w:bidi="fa-IR"/>
        </w:rPr>
        <w:t xml:space="preserve"> </w:t>
      </w:r>
      <w:r w:rsidRPr="00620719">
        <w:rPr>
          <w:rFonts w:ascii="IRLotus" w:hAnsi="IRLotus" w:cs="IRLotus"/>
          <w:sz w:val="28"/>
          <w:szCs w:val="28"/>
          <w:rtl/>
          <w:lang w:bidi="fa-IR"/>
        </w:rPr>
        <w:t xml:space="preserve">مِن بعض الحُجَر و بِیَدِهِ نعلُ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w:t>
      </w:r>
    </w:p>
    <w:p w14:paraId="06FFB840" w14:textId="5DEEACC3" w:rsidR="00D13CED" w:rsidRPr="00620719" w:rsidRDefault="00D13CED" w:rsidP="000C1451">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ثمّ التفَت الینا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فقال اَلا اَنّه المبَلّغُ عنّی و الامام بعدی و زوجُ ابنتی و اَبوسِبطَی، فَنَحنُ اهل البیت اَذهَبَ عنّا الرّجس و طهّرنا تطهیراً من الدَّنَس، یقاتل بعدی علی التّأویل کما قاتَلتُ علی التّنزیل، هو الامام ابوالائمه الزُّهر.</w:t>
      </w:r>
    </w:p>
    <w:p w14:paraId="1B4C258A" w14:textId="203D3FF9"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فقیل یا رسول الله و کم الائمهُ بعدَک؟ قال: اثنا عشر عددَ نقباء بنی اسرائیل و منّا مهدیٌّ هذه الامّهِ یملأ الله به الارضَ قسطاً و عدلاً کما مُلِئَت ظلماً و جوراً، لا تخلو الارض الّا ساخَت باهلها.</w:t>
      </w:r>
      <w:r w:rsidRPr="00620719">
        <w:rPr>
          <w:rStyle w:val="FootnoteReference"/>
          <w:rFonts w:ascii="IRLotus" w:hAnsi="IRLotus" w:cs="IRLotus"/>
          <w:sz w:val="28"/>
          <w:szCs w:val="28"/>
          <w:rtl/>
          <w:lang w:bidi="fa-IR"/>
        </w:rPr>
        <w:footnoteReference w:id="58"/>
      </w:r>
    </w:p>
    <w:p w14:paraId="5348D664" w14:textId="4B51DF3E" w:rsidR="00D13CED" w:rsidRPr="00620719" w:rsidRDefault="00D13CED" w:rsidP="0037265D">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5.  الامام الحسین عن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اَلا اِن </w:t>
      </w:r>
      <w:r w:rsidR="006E3AAC">
        <w:rPr>
          <w:rFonts w:ascii="IRLotus" w:hAnsi="IRLotus" w:cs="IRLotus"/>
          <w:sz w:val="28"/>
          <w:szCs w:val="28"/>
          <w:rtl/>
          <w:lang w:bidi="fa-IR"/>
        </w:rPr>
        <w:t>اهل‌بیت</w:t>
      </w:r>
      <w:r w:rsidRPr="00620719">
        <w:rPr>
          <w:rFonts w:ascii="IRLotus" w:hAnsi="IRLotus" w:cs="IRLotus"/>
          <w:sz w:val="28"/>
          <w:szCs w:val="28"/>
          <w:rtl/>
          <w:lang w:bidi="fa-IR"/>
        </w:rPr>
        <w:t xml:space="preserve">ی اَمانٌ لکم فَاَحبّوهم بحبّی و تمسّکوا بهم لن تضلّوا. قیل: فَمَن اهلُ بیتک؟ قال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w:t>
      </w:r>
      <w:r w:rsidRPr="00620719">
        <w:rPr>
          <w:rFonts w:ascii="IRLotus" w:hAnsi="IRLotus" w:cs="IRLotus"/>
          <w:sz w:val="14"/>
          <w:szCs w:val="14"/>
          <w:rtl/>
          <w:lang w:bidi="fa-IR"/>
        </w:rPr>
        <w:t xml:space="preserve"> </w:t>
      </w:r>
      <w:r w:rsidRPr="00620719">
        <w:rPr>
          <w:rFonts w:ascii="IRLotus" w:hAnsi="IRLotus" w:cs="IRLotus"/>
          <w:sz w:val="28"/>
          <w:szCs w:val="28"/>
          <w:rtl/>
          <w:lang w:bidi="fa-IR"/>
        </w:rPr>
        <w:t>علیٌّ و سبطای</w:t>
      </w:r>
      <w:r w:rsidRPr="00620719">
        <w:rPr>
          <w:rFonts w:ascii="IRLotus" w:hAnsi="IRLotus" w:cs="IRLotus"/>
          <w:sz w:val="16"/>
          <w:szCs w:val="16"/>
          <w:rtl/>
          <w:lang w:bidi="fa-IR"/>
        </w:rPr>
        <w:t xml:space="preserve"> </w:t>
      </w:r>
      <w:r w:rsidRPr="00620719">
        <w:rPr>
          <w:rFonts w:ascii="IRLotus" w:hAnsi="IRLotus" w:cs="IRLotus"/>
          <w:sz w:val="28"/>
          <w:szCs w:val="28"/>
          <w:rtl/>
          <w:lang w:bidi="fa-IR"/>
        </w:rPr>
        <w:t>و تسعهٌ من ولدِ الحسین ائمهٌ ابرار، اُمناءُ معصومون.</w:t>
      </w:r>
      <w:r w:rsidRPr="00620719">
        <w:rPr>
          <w:rStyle w:val="FootnoteReference"/>
          <w:rFonts w:ascii="IRLotus" w:hAnsi="IRLotus" w:cs="IRLotus"/>
          <w:sz w:val="28"/>
          <w:szCs w:val="28"/>
          <w:rtl/>
          <w:lang w:bidi="fa-IR"/>
        </w:rPr>
        <w:footnoteReference w:id="59"/>
      </w:r>
      <w:r w:rsidRPr="00620719">
        <w:rPr>
          <w:rFonts w:ascii="IRLotus" w:hAnsi="IRLotus" w:cs="IRLotus"/>
          <w:sz w:val="28"/>
          <w:szCs w:val="28"/>
          <w:rtl/>
          <w:lang w:bidi="fa-IR"/>
        </w:rPr>
        <w:t xml:space="preserve">  </w:t>
      </w:r>
    </w:p>
    <w:p w14:paraId="6CC6F8DF" w14:textId="33855425" w:rsidR="00D13CED" w:rsidRPr="00620719" w:rsidRDefault="004211EB" w:rsidP="0037265D">
      <w:pPr>
        <w:tabs>
          <w:tab w:val="left" w:pos="3899"/>
        </w:tabs>
        <w:bidi/>
        <w:jc w:val="both"/>
        <w:rPr>
          <w:rFonts w:ascii="IRLotus" w:hAnsi="IRLotus" w:cs="IRLotus"/>
          <w:b/>
          <w:bCs/>
          <w:sz w:val="28"/>
          <w:szCs w:val="28"/>
          <w:rtl/>
          <w:lang w:bidi="fa-IR"/>
        </w:rPr>
      </w:pPr>
      <w:r>
        <w:rPr>
          <w:rFonts w:ascii="IRLotus" w:hAnsi="IRLotus" w:cs="IRLotus"/>
          <w:b/>
          <w:bCs/>
          <w:sz w:val="28"/>
          <w:szCs w:val="28"/>
          <w:rtl/>
          <w:lang w:bidi="fa-IR"/>
        </w:rPr>
        <w:t>3</w:t>
      </w:r>
      <w:r w:rsidR="00D13CED" w:rsidRPr="00620719">
        <w:rPr>
          <w:rFonts w:ascii="IRLotus" w:hAnsi="IRLotus" w:cs="IRLotus"/>
          <w:b/>
          <w:bCs/>
          <w:sz w:val="28"/>
          <w:szCs w:val="28"/>
          <w:rtl/>
          <w:lang w:bidi="fa-IR"/>
        </w:rPr>
        <w:t>.</w:t>
      </w:r>
      <w:r w:rsidR="006E3AAC">
        <w:rPr>
          <w:rFonts w:ascii="IRLotus" w:hAnsi="IRLotus" w:cs="IRLotus"/>
          <w:b/>
          <w:bCs/>
          <w:sz w:val="28"/>
          <w:szCs w:val="28"/>
          <w:rtl/>
          <w:lang w:bidi="fa-IR"/>
        </w:rPr>
        <w:t xml:space="preserve"> آگاهی و آشنایی مردم با اهل </w:t>
      </w:r>
      <w:r w:rsidR="00D13CED" w:rsidRPr="00620719">
        <w:rPr>
          <w:rFonts w:ascii="IRLotus" w:hAnsi="IRLotus" w:cs="IRLotus"/>
          <w:b/>
          <w:bCs/>
          <w:sz w:val="28"/>
          <w:szCs w:val="28"/>
          <w:rtl/>
          <w:lang w:bidi="fa-IR"/>
        </w:rPr>
        <w:t xml:space="preserve">بیت </w:t>
      </w:r>
      <w:r w:rsidR="006E3AAC">
        <w:rPr>
          <w:rFonts w:ascii="IRLotus" w:hAnsi="IRLotus" w:cs="IRLotus"/>
          <w:b/>
          <w:bCs/>
          <w:sz w:val="28"/>
          <w:szCs w:val="28"/>
          <w:lang w:bidi="fa-IR"/>
        </w:rPr>
        <w:sym w:font="S Abo-thar" w:char="F062"/>
      </w:r>
      <w:r w:rsidR="006E3AAC">
        <w:rPr>
          <w:rFonts w:ascii="IRLotus" w:hAnsi="IRLotus" w:cs="IRLotus" w:hint="cs"/>
          <w:b/>
          <w:bCs/>
          <w:sz w:val="28"/>
          <w:szCs w:val="28"/>
          <w:rtl/>
          <w:lang w:bidi="fa-IR"/>
        </w:rPr>
        <w:t xml:space="preserve"> </w:t>
      </w:r>
      <w:r w:rsidR="00D13CED" w:rsidRPr="00620719">
        <w:rPr>
          <w:rFonts w:ascii="IRLotus" w:hAnsi="IRLotus" w:cs="IRLotus"/>
          <w:b/>
          <w:bCs/>
          <w:sz w:val="28"/>
          <w:szCs w:val="28"/>
          <w:rtl/>
          <w:lang w:bidi="fa-IR"/>
        </w:rPr>
        <w:t>که دقیقاً چه کسانی</w:t>
      </w:r>
      <w:r w:rsidR="00D50181">
        <w:rPr>
          <w:rFonts w:ascii="IRLotus" w:hAnsi="IRLotus" w:cs="IRLotus"/>
          <w:b/>
          <w:bCs/>
          <w:sz w:val="28"/>
          <w:szCs w:val="28"/>
          <w:rtl/>
          <w:lang w:bidi="fa-IR"/>
        </w:rPr>
        <w:t>‌اند</w:t>
      </w:r>
      <w:r w:rsidR="00D13CED" w:rsidRPr="00620719">
        <w:rPr>
          <w:rFonts w:ascii="IRLotus" w:hAnsi="IRLotus" w:cs="IRLotus"/>
          <w:b/>
          <w:bCs/>
          <w:sz w:val="28"/>
          <w:szCs w:val="28"/>
          <w:rtl/>
          <w:lang w:bidi="fa-IR"/>
        </w:rPr>
        <w:t xml:space="preserve"> و اینکه ایشان ط</w:t>
      </w:r>
      <w:r>
        <w:rPr>
          <w:rFonts w:ascii="IRLotus" w:hAnsi="IRLotus" w:cs="IRLotus"/>
          <w:b/>
          <w:bCs/>
          <w:sz w:val="28"/>
          <w:szCs w:val="28"/>
          <w:rtl/>
          <w:lang w:bidi="fa-IR"/>
        </w:rPr>
        <w:t xml:space="preserve">اهر و مطهّرند پیش از نزول آیه </w:t>
      </w:r>
      <w:r w:rsidR="00D13CED" w:rsidRPr="00620719">
        <w:rPr>
          <w:rFonts w:ascii="IRLotus" w:hAnsi="IRLotus" w:cs="IRLotus"/>
          <w:b/>
          <w:bCs/>
          <w:sz w:val="28"/>
          <w:szCs w:val="28"/>
          <w:rtl/>
          <w:lang w:bidi="fa-IR"/>
        </w:rPr>
        <w:t>تطهیر.</w:t>
      </w:r>
    </w:p>
    <w:p w14:paraId="28467AD3" w14:textId="7FAE10B9" w:rsidR="00D13CED" w:rsidRPr="00620719" w:rsidRDefault="00D13CED" w:rsidP="000C1451">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با توجه به آیات و روایاتی که بیان شد در زمانِ حیات رس</w:t>
      </w:r>
      <w:r w:rsidR="004211EB">
        <w:rPr>
          <w:rFonts w:ascii="IRLotus" w:hAnsi="IRLotus" w:cs="IRLotus"/>
          <w:sz w:val="28"/>
          <w:szCs w:val="28"/>
          <w:rtl/>
          <w:lang w:bidi="fa-IR"/>
        </w:rPr>
        <w:t xml:space="preserve">ول الله </w:t>
      </w:r>
      <w:r w:rsidR="000C1451">
        <w:rPr>
          <w:rFonts w:ascii="IRLotus" w:hAnsi="IRLotus" w:cs="IRLotus"/>
          <w:b/>
          <w:bCs/>
          <w:sz w:val="28"/>
          <w:szCs w:val="28"/>
          <w:lang w:bidi="fa-IR"/>
        </w:rPr>
        <w:sym w:font="S Abo-thar" w:char="F04A"/>
      </w:r>
      <w:r w:rsidR="004211EB">
        <w:rPr>
          <w:rFonts w:ascii="IRLotus" w:hAnsi="IRLotus" w:cs="IRLotus"/>
          <w:sz w:val="28"/>
          <w:szCs w:val="28"/>
          <w:rtl/>
          <w:lang w:bidi="fa-IR"/>
        </w:rPr>
        <w:t xml:space="preserve"> و قبل از نزول آیه </w:t>
      </w:r>
      <w:r w:rsidRPr="00620719">
        <w:rPr>
          <w:rFonts w:ascii="IRLotus" w:hAnsi="IRLotus" w:cs="IRLotus"/>
          <w:sz w:val="28"/>
          <w:szCs w:val="28"/>
          <w:rtl/>
          <w:lang w:bidi="fa-IR"/>
        </w:rPr>
        <w:t xml:space="preserve">تطهیر، مردم با آنچه که گفته آمد کاملا آشنا بودند و این معانی در جامعه بود و رواج داشت بویژه که از یکسو پیوسته الله تعالی، رسولش را به بیان این معانی مأمور </w:t>
      </w:r>
      <w:r w:rsidR="006E3AAC">
        <w:rPr>
          <w:rFonts w:ascii="IRLotus" w:hAnsi="IRLotus" w:cs="IRLotus"/>
          <w:sz w:val="28"/>
          <w:szCs w:val="28"/>
          <w:rtl/>
          <w:lang w:bidi="fa-IR"/>
        </w:rPr>
        <w:t>می‌</w:t>
      </w:r>
      <w:r w:rsidRPr="00620719">
        <w:rPr>
          <w:rFonts w:ascii="IRLotus" w:hAnsi="IRLotus" w:cs="IRLotus"/>
          <w:sz w:val="28"/>
          <w:szCs w:val="28"/>
          <w:rtl/>
          <w:lang w:bidi="fa-IR"/>
        </w:rPr>
        <w:t>کرد</w:t>
      </w:r>
      <w:r w:rsidRPr="00620719">
        <w:rPr>
          <w:rStyle w:val="FootnoteReference"/>
          <w:rFonts w:ascii="IRLotus" w:hAnsi="IRLotus" w:cs="IRLotus"/>
          <w:sz w:val="28"/>
          <w:szCs w:val="28"/>
          <w:rtl/>
          <w:lang w:bidi="fa-IR"/>
        </w:rPr>
        <w:footnoteReference w:id="60"/>
      </w:r>
      <w:r w:rsidRPr="00620719">
        <w:rPr>
          <w:rFonts w:ascii="IRLotus" w:hAnsi="IRLotus" w:cs="IRLotus"/>
          <w:sz w:val="28"/>
          <w:szCs w:val="28"/>
          <w:rtl/>
          <w:lang w:bidi="fa-IR"/>
        </w:rPr>
        <w:t xml:space="preserve"> و حضرت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هم کوتاهی ن</w:t>
      </w:r>
      <w:r w:rsidR="006E3AAC">
        <w:rPr>
          <w:rFonts w:ascii="IRLotus" w:hAnsi="IRLotus" w:cs="IRLotus"/>
          <w:sz w:val="28"/>
          <w:szCs w:val="28"/>
          <w:rtl/>
          <w:lang w:bidi="fa-IR"/>
        </w:rPr>
        <w:t>می‌</w:t>
      </w:r>
      <w:r w:rsidRPr="00620719">
        <w:rPr>
          <w:rFonts w:ascii="IRLotus" w:hAnsi="IRLotus" w:cs="IRLotus"/>
          <w:sz w:val="28"/>
          <w:szCs w:val="28"/>
          <w:rtl/>
          <w:lang w:bidi="fa-IR"/>
        </w:rPr>
        <w:t>نمود و از سویی دیگر، منافقان قدرت نگرفته بودند تا با شعار حسبنا کتاب الله، به جلوگیری از این معانی بپردازند.</w:t>
      </w:r>
      <w:r w:rsidRPr="00620719">
        <w:rPr>
          <w:rStyle w:val="FootnoteReference"/>
          <w:rFonts w:ascii="IRLotus" w:hAnsi="IRLotus" w:cs="IRLotus"/>
          <w:sz w:val="28"/>
          <w:szCs w:val="28"/>
          <w:rtl/>
          <w:lang w:bidi="fa-IR"/>
        </w:rPr>
        <w:footnoteReference w:id="61"/>
      </w:r>
    </w:p>
    <w:p w14:paraId="32E2B536" w14:textId="39468E8A" w:rsidR="00D13CED" w:rsidRPr="00620719" w:rsidRDefault="00D13CED" w:rsidP="0037265D">
      <w:pPr>
        <w:tabs>
          <w:tab w:val="left" w:pos="3899"/>
        </w:tabs>
        <w:bidi/>
        <w:jc w:val="both"/>
        <w:rPr>
          <w:rFonts w:ascii="IRLotus" w:hAnsi="IRLotus" w:cs="IRLotus"/>
          <w:b/>
          <w:bCs/>
          <w:sz w:val="28"/>
          <w:szCs w:val="28"/>
          <w:rtl/>
          <w:lang w:bidi="fa-IR"/>
        </w:rPr>
      </w:pPr>
      <w:r w:rsidRPr="00620719">
        <w:rPr>
          <w:rFonts w:ascii="IRLotus" w:hAnsi="IRLotus" w:cs="IRLotus"/>
          <w:sz w:val="28"/>
          <w:szCs w:val="28"/>
          <w:rtl/>
          <w:lang w:bidi="fa-IR"/>
        </w:rPr>
        <w:t xml:space="preserve">   </w:t>
      </w:r>
      <w:r w:rsidRPr="00620719">
        <w:rPr>
          <w:rFonts w:ascii="IRLotus" w:hAnsi="IRLotus" w:cs="IRLotus"/>
          <w:b/>
          <w:bCs/>
          <w:sz w:val="28"/>
          <w:szCs w:val="28"/>
          <w:rtl/>
          <w:lang w:bidi="fa-IR"/>
        </w:rPr>
        <w:t xml:space="preserve">4. نمونه هایی از اعترافات صحابه به مطالب یاد شده: </w:t>
      </w:r>
    </w:p>
    <w:p w14:paraId="3E4EBA2D" w14:textId="1E8896F5" w:rsidR="00D13CED" w:rsidRPr="00620719" w:rsidRDefault="00D13CED" w:rsidP="00AE61E7">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lastRenderedPageBreak/>
        <w:t xml:space="preserve">      الف: </w:t>
      </w:r>
      <w:r w:rsidRPr="00620719">
        <w:rPr>
          <w:rFonts w:ascii="IRLotus" w:hAnsi="IRLotus" w:cs="IRLotus"/>
          <w:b/>
          <w:bCs/>
          <w:sz w:val="28"/>
          <w:szCs w:val="28"/>
          <w:rtl/>
          <w:lang w:bidi="fa-IR"/>
        </w:rPr>
        <w:t>عائشه</w:t>
      </w:r>
      <w:r w:rsidRPr="00620719">
        <w:rPr>
          <w:rFonts w:ascii="IRLotus" w:hAnsi="IRLotus" w:cs="IRLotus"/>
          <w:sz w:val="28"/>
          <w:szCs w:val="28"/>
          <w:rtl/>
          <w:lang w:bidi="fa-IR"/>
        </w:rPr>
        <w:t xml:space="preserve">: ما رأیتُ رجلاً قطُّ احَبَّ اِلی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مِن علیٍّ و مِن فاطمه</w:t>
      </w:r>
      <w:r w:rsidRPr="00620719">
        <w:rPr>
          <w:rFonts w:ascii="IRLotus" w:hAnsi="IRLotus" w:cs="IRLotus"/>
          <w:sz w:val="16"/>
          <w:szCs w:val="16"/>
          <w:rtl/>
          <w:lang w:bidi="fa-IR"/>
        </w:rPr>
        <w:t xml:space="preserve"> </w:t>
      </w:r>
      <w:r w:rsidR="00AE61E7">
        <w:rPr>
          <w:rFonts w:ascii="IRLotus" w:hAnsi="IRLotus" w:cs="IRLotus"/>
          <w:sz w:val="28"/>
          <w:szCs w:val="28"/>
          <w:lang w:bidi="fa-IR"/>
        </w:rPr>
        <w:sym w:font="S Abo-thar" w:char="F042"/>
      </w:r>
      <w:r w:rsidRPr="00620719">
        <w:rPr>
          <w:rFonts w:ascii="IRLotus" w:hAnsi="IRLotus" w:cs="IRLotus"/>
          <w:sz w:val="28"/>
          <w:szCs w:val="28"/>
          <w:rtl/>
          <w:lang w:bidi="fa-IR"/>
        </w:rPr>
        <w:t>. قالت فاطمه یوماً و اَنا حاضرهٌ فَدَتکَ نفسی یا</w:t>
      </w:r>
      <w:r w:rsidRPr="00620719">
        <w:rPr>
          <w:rFonts w:ascii="IRLotus" w:hAnsi="IRLotus" w:cs="IRLotus"/>
          <w:sz w:val="16"/>
          <w:szCs w:val="16"/>
          <w:rtl/>
          <w:lang w:bidi="fa-IR"/>
        </w:rPr>
        <w:t xml:space="preserve"> </w:t>
      </w:r>
      <w:r w:rsidRPr="00620719">
        <w:rPr>
          <w:rFonts w:ascii="IRLotus" w:hAnsi="IRLotus" w:cs="IRLotus"/>
          <w:sz w:val="28"/>
          <w:szCs w:val="28"/>
          <w:rtl/>
          <w:lang w:bidi="fa-IR"/>
        </w:rPr>
        <w:t>رسول</w:t>
      </w:r>
      <w:r w:rsidRPr="00620719">
        <w:rPr>
          <w:rFonts w:ascii="IRLotus" w:hAnsi="IRLotus" w:cs="IRLotus"/>
          <w:sz w:val="12"/>
          <w:szCs w:val="12"/>
          <w:rtl/>
          <w:lang w:bidi="fa-IR"/>
        </w:rPr>
        <w:t xml:space="preserve"> </w:t>
      </w:r>
      <w:r w:rsidRPr="00620719">
        <w:rPr>
          <w:rFonts w:ascii="IRLotus" w:hAnsi="IRLotus" w:cs="IRLotus"/>
          <w:sz w:val="28"/>
          <w:szCs w:val="28"/>
          <w:rtl/>
          <w:lang w:bidi="fa-IR"/>
        </w:rPr>
        <w:t>الله</w:t>
      </w:r>
      <w:r w:rsidRPr="00620719">
        <w:rPr>
          <w:rFonts w:ascii="IRLotus" w:hAnsi="IRLotus" w:cs="IRLotus"/>
          <w:sz w:val="16"/>
          <w:szCs w:val="16"/>
          <w:rtl/>
          <w:lang w:bidi="fa-IR"/>
        </w:rPr>
        <w:t xml:space="preserve"> </w:t>
      </w:r>
      <w:r w:rsidRPr="00620719">
        <w:rPr>
          <w:rFonts w:ascii="IRLotus" w:hAnsi="IRLotus" w:cs="IRLotus"/>
          <w:sz w:val="28"/>
          <w:szCs w:val="28"/>
          <w:rtl/>
          <w:lang w:bidi="fa-IR"/>
        </w:rPr>
        <w:t>صلی</w:t>
      </w:r>
      <w:r w:rsidRPr="00620719">
        <w:rPr>
          <w:rFonts w:ascii="IRLotus" w:hAnsi="IRLotus" w:cs="IRLotus"/>
          <w:sz w:val="16"/>
          <w:szCs w:val="16"/>
          <w:rtl/>
          <w:lang w:bidi="fa-IR"/>
        </w:rPr>
        <w:t xml:space="preserve"> </w:t>
      </w:r>
      <w:r w:rsidRPr="00620719">
        <w:rPr>
          <w:rFonts w:ascii="IRLotus" w:hAnsi="IRLotus" w:cs="IRLotus"/>
          <w:sz w:val="28"/>
          <w:szCs w:val="28"/>
          <w:rtl/>
          <w:lang w:bidi="fa-IR"/>
        </w:rPr>
        <w:t>الله علیک اَیَّ شی</w:t>
      </w:r>
      <w:r w:rsidRPr="00620719">
        <w:rPr>
          <w:rFonts w:ascii="IRLotus" w:hAnsi="IRLotus" w:cs="IRLotus"/>
          <w:sz w:val="8"/>
          <w:szCs w:val="8"/>
          <w:rtl/>
          <w:lang w:bidi="fa-IR"/>
        </w:rPr>
        <w:t xml:space="preserve"> </w:t>
      </w:r>
      <w:r w:rsidRPr="00620719">
        <w:rPr>
          <w:rFonts w:ascii="IRLotus" w:hAnsi="IRLotus" w:cs="IRLotus"/>
          <w:sz w:val="28"/>
          <w:szCs w:val="28"/>
          <w:rtl/>
          <w:lang w:bidi="fa-IR"/>
        </w:rPr>
        <w:t>ءٍ رأیتَ لی. فقال</w:t>
      </w:r>
      <w:r w:rsidRPr="00620719">
        <w:rPr>
          <w:rFonts w:ascii="IRLotus" w:hAnsi="IRLotus" w:cs="IRLotus"/>
          <w:sz w:val="18"/>
          <w:szCs w:val="18"/>
          <w:rtl/>
          <w:lang w:bidi="fa-IR"/>
        </w:rPr>
        <w:t xml:space="preserve">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یا فاطمهُ اَنتِ خیر النّساء فی البریّه و انتِ اهلُ الجنّهِ و اَهلها. قالت: یا رسول الله فما لابن عمّک علیٍّ علیه السّلام فقالَ لها: لا یقاسُ بهِ اَحَدٌ ممَّن خلق اللهُ. قالت: والحسنِ و الحسینِ. قال: هما ولدایَ و سِبطایَ و ریحانتایَ ای</w:t>
      </w:r>
      <w:r w:rsidR="004211EB">
        <w:rPr>
          <w:rFonts w:ascii="IRLotus" w:hAnsi="IRLotus" w:cs="IRLotus"/>
          <w:sz w:val="28"/>
          <w:szCs w:val="28"/>
          <w:rtl/>
          <w:lang w:bidi="fa-IR"/>
        </w:rPr>
        <w:t>ّامَ حیاتی و بعد مماتی. قالت عا</w:t>
      </w:r>
      <w:r w:rsidR="004211EB">
        <w:rPr>
          <w:rFonts w:ascii="IRLotus" w:hAnsi="IRLotus" w:cs="IRLotus" w:hint="cs"/>
          <w:sz w:val="28"/>
          <w:szCs w:val="28"/>
          <w:rtl/>
          <w:lang w:bidi="fa-IR"/>
        </w:rPr>
        <w:t>ئ</w:t>
      </w:r>
      <w:r w:rsidRPr="00620719">
        <w:rPr>
          <w:rFonts w:ascii="IRLotus" w:hAnsi="IRLotus" w:cs="IRLotus"/>
          <w:sz w:val="28"/>
          <w:szCs w:val="28"/>
          <w:rtl/>
          <w:lang w:bidi="fa-IR"/>
        </w:rPr>
        <w:t xml:space="preserve">شه: فبینما هما فی الحدیثِ اِذ اَتی علیٌّ فقال له: فداک اَبی و اُمّی یا رسول الله صلّی اللهُ علیک اَیَّ شیءٍ رأیتَ لی؟ فقال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یا علیُّ اَنا و اَنتَ و فاطمه و الحسن و الحسین فی غرفهٍ من دُرّهٍ اساسُها من رحمه و اطرافُها مِن رضوانٍ و هی تحت عرش الله. یا علیُّ بینکم و بینَ نور اللهِ بابٌ فتَنظر الیه و ینظر الیکَ و علی رأسکَ تاجٌ من نورٍ قد اضاءَ ما بینَ المشرقِ و المغربِ و انتَ ترفُلُ فی حلّهٍ من حلَلٍ  حُمرٍ وردیّهٍ و خلقک و خلقنی ربّی و خلق محبّینا من طینهٍ تحت العرش و خلق مبغضینا من طینهِ الخبال.</w:t>
      </w:r>
      <w:r w:rsidRPr="00620719">
        <w:rPr>
          <w:rStyle w:val="FootnoteReference"/>
          <w:rFonts w:ascii="IRLotus" w:hAnsi="IRLotus" w:cs="IRLotus"/>
          <w:sz w:val="28"/>
          <w:szCs w:val="28"/>
          <w:rtl/>
          <w:lang w:bidi="fa-IR"/>
        </w:rPr>
        <w:footnoteReference w:id="62"/>
      </w:r>
    </w:p>
    <w:p w14:paraId="6D4916DA" w14:textId="70583A4C" w:rsidR="00D13CED" w:rsidRPr="00620719" w:rsidRDefault="00D13CED" w:rsidP="00171EBA">
      <w:pPr>
        <w:tabs>
          <w:tab w:val="left" w:pos="3899"/>
        </w:tabs>
        <w:bidi/>
        <w:jc w:val="both"/>
        <w:rPr>
          <w:rFonts w:ascii="IRLotus" w:hAnsi="IRLotus" w:cs="IRLotus"/>
          <w:sz w:val="28"/>
          <w:szCs w:val="28"/>
          <w:rtl/>
          <w:lang w:bidi="fa-IR"/>
        </w:rPr>
      </w:pPr>
      <w:r w:rsidRPr="004552AE">
        <w:rPr>
          <w:rFonts w:ascii="IRLotus" w:hAnsi="IRLotus" w:cs="IRLotus"/>
          <w:b/>
          <w:bCs/>
          <w:sz w:val="28"/>
          <w:szCs w:val="28"/>
          <w:rtl/>
          <w:lang w:bidi="fa-IR"/>
        </w:rPr>
        <w:t xml:space="preserve">      ب: </w:t>
      </w:r>
      <w:r w:rsidRPr="00620719">
        <w:rPr>
          <w:rFonts w:ascii="IRLotus" w:hAnsi="IRLotus" w:cs="IRLotus"/>
          <w:b/>
          <w:bCs/>
          <w:sz w:val="28"/>
          <w:szCs w:val="28"/>
          <w:rtl/>
          <w:lang w:bidi="fa-IR"/>
        </w:rPr>
        <w:t>الخلیفه عمر بن الخطاب</w:t>
      </w:r>
      <w:r w:rsidRPr="00620719">
        <w:rPr>
          <w:rFonts w:ascii="IRLotus" w:hAnsi="IRLotus" w:cs="IRLotus"/>
          <w:sz w:val="28"/>
          <w:szCs w:val="28"/>
          <w:rtl/>
          <w:lang w:bidi="fa-IR"/>
        </w:rPr>
        <w:t xml:space="preserve">: </w:t>
      </w:r>
    </w:p>
    <w:p w14:paraId="6D471904" w14:textId="29989FC7" w:rsidR="00D13CED" w:rsidRDefault="00D13CED" w:rsidP="0037265D">
      <w:p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       رُویَ اَنَّه (عمر بن الخطاب) رأی رجلاً یَسُبُّ علیّاً فقالَ انّی اَظُنُّکَ منافقاً سمعتُ رسول الله </w:t>
      </w:r>
      <w:r w:rsidR="000C1451">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یقول: انّما علیٌّ منّی بمنزله هارون من موسی الّا اَنّه لا نبیَّ بعدی.</w:t>
      </w:r>
      <w:r w:rsidRPr="00620719">
        <w:rPr>
          <w:rStyle w:val="FootnoteReference"/>
          <w:rFonts w:ascii="IRLotus" w:hAnsi="IRLotus" w:cs="IRLotus"/>
          <w:sz w:val="28"/>
          <w:szCs w:val="28"/>
          <w:rtl/>
          <w:lang w:bidi="fa-IR"/>
        </w:rPr>
        <w:footnoteReference w:id="63"/>
      </w:r>
      <w:r w:rsidRPr="00620719">
        <w:rPr>
          <w:rFonts w:ascii="IRLotus" w:hAnsi="IRLotus" w:cs="IRLotus"/>
          <w:sz w:val="28"/>
          <w:szCs w:val="28"/>
          <w:rtl/>
          <w:lang w:bidi="fa-IR"/>
        </w:rPr>
        <w:t xml:space="preserve">                                                </w:t>
      </w:r>
    </w:p>
    <w:p w14:paraId="78F002D5" w14:textId="04580A99" w:rsidR="00D13CED" w:rsidRPr="00620719" w:rsidRDefault="00D13CED" w:rsidP="00171EBA">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ج. </w:t>
      </w:r>
      <w:r w:rsidRPr="00620719">
        <w:rPr>
          <w:rFonts w:ascii="IRLotus" w:hAnsi="IRLotus" w:cs="IRLotus"/>
          <w:b/>
          <w:bCs/>
          <w:sz w:val="28"/>
          <w:szCs w:val="28"/>
          <w:rtl/>
          <w:lang w:bidi="fa-IR"/>
        </w:rPr>
        <w:t>معاویه</w:t>
      </w:r>
      <w:r w:rsidRPr="00620719">
        <w:rPr>
          <w:rFonts w:ascii="IRLotus" w:hAnsi="IRLotus" w:cs="IRLotus"/>
          <w:sz w:val="28"/>
          <w:szCs w:val="28"/>
          <w:rtl/>
          <w:lang w:bidi="fa-IR"/>
        </w:rPr>
        <w:t>:</w:t>
      </w:r>
    </w:p>
    <w:p w14:paraId="2AA99553" w14:textId="45FB04EB" w:rsidR="00D13CED" w:rsidRPr="00620719" w:rsidRDefault="00D13CED" w:rsidP="006E3AAC">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سألَ رجلٌ معاویهَ عن مسألهٍ. فقال: سَل عنها علیَّ بنَ ابیطالب فانّه اَعلَم. قال: یا امیرالمؤمنین قولکَ فیها اَحَبُّ اِلَیَّ مِن قولِ علیٍّ. فقال معاویه: بئس ما قُلتَ ولؤمَ ما جئتَ به لقَد کرهتَ رجلاً کانَ رسول الله </w:t>
      </w:r>
      <w:r w:rsidR="006E3AAC">
        <w:rPr>
          <w:rFonts w:ascii="IRLotus" w:hAnsi="IRLotus" w:cs="IRLotus"/>
          <w:b/>
          <w:bCs/>
          <w:sz w:val="28"/>
          <w:szCs w:val="28"/>
          <w:lang w:bidi="fa-IR"/>
        </w:rPr>
        <w:sym w:font="S Abo-thar" w:char="F04A"/>
      </w:r>
      <w:r w:rsidRPr="00620719">
        <w:rPr>
          <w:rFonts w:ascii="IRLotus" w:hAnsi="IRLotus" w:cs="IRLotus"/>
          <w:sz w:val="28"/>
          <w:szCs w:val="28"/>
          <w:rtl/>
          <w:lang w:bidi="fa-IR"/>
        </w:rPr>
        <w:t xml:space="preserve"> یغُرُّه العلم غرّاً. و لقد قال رسول الله </w:t>
      </w:r>
      <w:r w:rsidR="006E3AAC">
        <w:rPr>
          <w:rFonts w:ascii="IRLotus" w:hAnsi="IRLotus" w:cs="IRLotus"/>
          <w:b/>
          <w:bCs/>
          <w:sz w:val="28"/>
          <w:szCs w:val="28"/>
          <w:lang w:bidi="fa-IR"/>
        </w:rPr>
        <w:sym w:font="S Abo-thar" w:char="F04A"/>
      </w:r>
      <w:r w:rsidRPr="00620719">
        <w:rPr>
          <w:rFonts w:ascii="IRLotus" w:hAnsi="IRLotus" w:cs="IRLotus"/>
          <w:sz w:val="28"/>
          <w:szCs w:val="28"/>
          <w:rtl/>
          <w:lang w:bidi="fa-IR"/>
        </w:rPr>
        <w:t>: اَنتَ منّی بمنزله هارون مِن موسی الّا اَنّه لا نبیَّ بعدی.</w:t>
      </w:r>
      <w:r w:rsidRPr="00620719">
        <w:rPr>
          <w:rStyle w:val="FootnoteReference"/>
          <w:rFonts w:ascii="IRLotus" w:hAnsi="IRLotus" w:cs="IRLotus"/>
          <w:sz w:val="28"/>
          <w:szCs w:val="28"/>
          <w:rtl/>
          <w:lang w:bidi="fa-IR"/>
        </w:rPr>
        <w:footnoteReference w:id="64"/>
      </w:r>
    </w:p>
    <w:p w14:paraId="46D25304" w14:textId="252764FF" w:rsidR="00D13CED" w:rsidRPr="00620719" w:rsidRDefault="00D13CED" w:rsidP="00EE2CFE">
      <w:pPr>
        <w:tabs>
          <w:tab w:val="left" w:pos="3899"/>
        </w:tabs>
        <w:bidi/>
        <w:jc w:val="both"/>
        <w:rPr>
          <w:rFonts w:ascii="IRLotus" w:hAnsi="IRLotus" w:cs="IRLotus"/>
          <w:sz w:val="28"/>
          <w:szCs w:val="28"/>
          <w:rtl/>
          <w:lang w:bidi="fa-IR"/>
        </w:rPr>
      </w:pPr>
      <w:r w:rsidRPr="00620719">
        <w:rPr>
          <w:rFonts w:ascii="IRLotus" w:hAnsi="IRLotus" w:cs="IRLotus"/>
          <w:sz w:val="28"/>
          <w:szCs w:val="28"/>
          <w:rtl/>
          <w:lang w:bidi="fa-IR"/>
        </w:rPr>
        <w:t xml:space="preserve"> مردی دربارۀ مسأله</w:t>
      </w:r>
      <w:r w:rsidR="00D50181">
        <w:rPr>
          <w:rFonts w:ascii="IRLotus" w:hAnsi="IRLotus" w:cs="IRLotus"/>
          <w:sz w:val="28"/>
          <w:szCs w:val="28"/>
          <w:rtl/>
          <w:lang w:bidi="fa-IR"/>
        </w:rPr>
        <w:t xml:space="preserve">‌ای </w:t>
      </w:r>
      <w:r w:rsidRPr="00620719">
        <w:rPr>
          <w:rFonts w:ascii="IRLotus" w:hAnsi="IRLotus" w:cs="IRLotus"/>
          <w:sz w:val="28"/>
          <w:szCs w:val="28"/>
          <w:rtl/>
          <w:lang w:bidi="fa-IR"/>
        </w:rPr>
        <w:t>از معاویه پرسش نمود. معاویه گفت: جواب مسأله را از علیّ بن ابیطالب بپرس چرا که او داناتر است. آن مرد گفت: سخن تو در پاسخ این مسأله برای من محبوب تر است از قول علی. پس معاویه گفت: بد سخنی گفتی  و پست است آنچه را که آوردی. به خدا قسم از مردی کراهت نمودی که رسول الله او را از کودکی علم آموخت و به خدا قسم رسول الله درباره او فرمود: یا علیّ تو نسبت به من، مانند هارونی نسبت به موسی جز آنکه پس از من پیامبری نخواهد بود.</w:t>
      </w:r>
    </w:p>
    <w:p w14:paraId="19BD1F83" w14:textId="77777777" w:rsidR="00AF50C9" w:rsidRDefault="00AF50C9">
      <w:pPr>
        <w:rPr>
          <w:rFonts w:ascii="IRLotus" w:hAnsi="IRLotus" w:cs="IRLotus"/>
          <w:b/>
          <w:bCs/>
          <w:sz w:val="28"/>
          <w:szCs w:val="28"/>
          <w:rtl/>
          <w:lang w:bidi="fa-IR"/>
        </w:rPr>
      </w:pPr>
      <w:r>
        <w:rPr>
          <w:rFonts w:ascii="IRLotus" w:hAnsi="IRLotus" w:cs="IRLotus"/>
          <w:b/>
          <w:bCs/>
          <w:sz w:val="28"/>
          <w:szCs w:val="28"/>
          <w:rtl/>
          <w:lang w:bidi="fa-IR"/>
        </w:rPr>
        <w:br w:type="page"/>
      </w:r>
    </w:p>
    <w:p w14:paraId="0DC78D55" w14:textId="005A0D4E" w:rsidR="00D13CED" w:rsidRPr="00620719" w:rsidRDefault="004552AE" w:rsidP="00C7047B">
      <w:pPr>
        <w:tabs>
          <w:tab w:val="left" w:pos="3899"/>
        </w:tabs>
        <w:bidi/>
        <w:rPr>
          <w:rFonts w:ascii="IRLotus" w:hAnsi="IRLotus" w:cs="IRLotus"/>
          <w:b/>
          <w:bCs/>
          <w:sz w:val="28"/>
          <w:szCs w:val="28"/>
          <w:rtl/>
          <w:lang w:bidi="fa-IR"/>
        </w:rPr>
      </w:pPr>
      <w:r>
        <w:rPr>
          <w:rFonts w:ascii="IRLotus" w:hAnsi="IRLotus" w:cs="IRLotus"/>
          <w:b/>
          <w:bCs/>
          <w:sz w:val="28"/>
          <w:szCs w:val="28"/>
          <w:rtl/>
          <w:lang w:bidi="fa-IR"/>
        </w:rPr>
        <w:lastRenderedPageBreak/>
        <w:t>سخن آخر</w:t>
      </w:r>
    </w:p>
    <w:p w14:paraId="3B85B74B" w14:textId="72C70381" w:rsidR="00EE2CFE" w:rsidRPr="0037265D" w:rsidRDefault="00D13CED" w:rsidP="006E3AAC">
      <w:pPr>
        <w:tabs>
          <w:tab w:val="left" w:pos="3899"/>
        </w:tabs>
        <w:bidi/>
        <w:jc w:val="both"/>
        <w:rPr>
          <w:rFonts w:ascii="IRLotus" w:hAnsi="IRLotus" w:cs="IRLotus"/>
          <w:sz w:val="28"/>
          <w:szCs w:val="28"/>
          <w:rtl/>
          <w:lang w:bidi="fa-IR"/>
        </w:rPr>
      </w:pPr>
      <w:r w:rsidRPr="0037265D">
        <w:rPr>
          <w:rFonts w:ascii="IRLotus" w:hAnsi="IRLotus" w:cs="IRLotus"/>
          <w:sz w:val="28"/>
          <w:szCs w:val="28"/>
          <w:lang w:bidi="fa-IR"/>
        </w:rPr>
        <w:t xml:space="preserve">  </w:t>
      </w:r>
      <w:r w:rsidRPr="0037265D">
        <w:rPr>
          <w:rFonts w:ascii="IRLotus" w:hAnsi="IRLotus" w:cs="IRLotus"/>
          <w:sz w:val="28"/>
          <w:szCs w:val="28"/>
          <w:rtl/>
          <w:lang w:bidi="fa-IR"/>
        </w:rPr>
        <w:t xml:space="preserve"> صاحب عبقات الانوار در پایان کتاب گرانقدرش چنین نتیجه می گیرد که پیامبر اکرم </w:t>
      </w:r>
      <w:r w:rsidR="006E3AAC" w:rsidRPr="0037265D">
        <w:rPr>
          <w:rFonts w:ascii="IRLotus" w:hAnsi="IRLotus" w:cs="IRLotus"/>
          <w:b/>
          <w:bCs/>
          <w:sz w:val="28"/>
          <w:szCs w:val="28"/>
          <w:lang w:bidi="fa-IR"/>
        </w:rPr>
        <w:sym w:font="S Abo-thar" w:char="F04A"/>
      </w:r>
      <w:r w:rsidRPr="0037265D">
        <w:rPr>
          <w:rFonts w:ascii="IRLotus" w:hAnsi="IRLotus" w:cs="IRLotus"/>
          <w:sz w:val="28"/>
          <w:szCs w:val="28"/>
          <w:rtl/>
          <w:lang w:bidi="fa-IR"/>
        </w:rPr>
        <w:t xml:space="preserve">، به روشها و اسالیب گوناگون، امیرالمؤمنین را به عنوان امام پس از خود، معرفی فرمود، گاهی به تصریح، گاهی غیر مستقیم و با ذکر اوصاف مستلزم امامت و وصایت و گاهی هم از طریق تشبیه حضرت </w:t>
      </w:r>
      <w:r w:rsidR="006E3AAC" w:rsidRPr="0037265D">
        <w:rPr>
          <w:rFonts w:ascii="IRLotus" w:hAnsi="IRLotus" w:cs="IRLotus"/>
          <w:sz w:val="28"/>
          <w:szCs w:val="28"/>
          <w:lang w:bidi="fa-IR"/>
        </w:rPr>
        <w:sym w:font="S Abo-thar" w:char="F041"/>
      </w:r>
      <w:r w:rsidR="006E3AAC" w:rsidRPr="0037265D">
        <w:rPr>
          <w:rFonts w:ascii="IRLotus" w:hAnsi="IRLotus" w:cs="IRLotus" w:hint="cs"/>
          <w:sz w:val="28"/>
          <w:szCs w:val="28"/>
          <w:rtl/>
          <w:lang w:bidi="fa-IR"/>
        </w:rPr>
        <w:t xml:space="preserve">، </w:t>
      </w:r>
      <w:r w:rsidRPr="0037265D">
        <w:rPr>
          <w:rFonts w:ascii="IRLotus" w:hAnsi="IRLotus" w:cs="IRLotus"/>
          <w:sz w:val="28"/>
          <w:szCs w:val="28"/>
          <w:rtl/>
          <w:lang w:bidi="fa-IR"/>
        </w:rPr>
        <w:t>به چیزی که مفید این معانی باشد (مانند باب حطّه، هارون نسبت به موسی و ...)</w:t>
      </w:r>
      <w:r w:rsidRPr="0037265D">
        <w:rPr>
          <w:rStyle w:val="FootnoteReference"/>
          <w:rFonts w:ascii="IRLotus" w:hAnsi="IRLotus" w:cs="IRLotus"/>
          <w:sz w:val="28"/>
          <w:szCs w:val="28"/>
          <w:rtl/>
          <w:lang w:bidi="fa-IR"/>
        </w:rPr>
        <w:footnoteReference w:id="65"/>
      </w:r>
      <w:r w:rsidRPr="0037265D">
        <w:rPr>
          <w:rFonts w:ascii="IRLotus" w:hAnsi="IRLotus" w:cs="IRLotus"/>
          <w:sz w:val="28"/>
          <w:szCs w:val="28"/>
          <w:rtl/>
          <w:lang w:bidi="fa-IR"/>
        </w:rPr>
        <w:t xml:space="preserve"> </w:t>
      </w:r>
      <w:r w:rsidR="00E743D1" w:rsidRPr="0037265D">
        <w:rPr>
          <w:rFonts w:ascii="IRLotus" w:hAnsi="IRLotus" w:cs="IRLotus"/>
          <w:sz w:val="28"/>
          <w:szCs w:val="28"/>
          <w:rtl/>
          <w:lang w:bidi="fa-IR"/>
        </w:rPr>
        <w:t xml:space="preserve">. و بنده نیز عرض </w:t>
      </w:r>
      <w:r w:rsidR="006E3AAC" w:rsidRPr="0037265D">
        <w:rPr>
          <w:rFonts w:ascii="IRLotus" w:hAnsi="IRLotus" w:cs="IRLotus"/>
          <w:sz w:val="28"/>
          <w:szCs w:val="28"/>
          <w:rtl/>
          <w:lang w:bidi="fa-IR"/>
        </w:rPr>
        <w:t>می‌</w:t>
      </w:r>
      <w:r w:rsidR="00CF1FC0" w:rsidRPr="0037265D">
        <w:rPr>
          <w:rFonts w:ascii="IRLotus" w:hAnsi="IRLotus" w:cs="IRLotus"/>
          <w:sz w:val="28"/>
          <w:szCs w:val="28"/>
          <w:rtl/>
          <w:lang w:bidi="fa-IR"/>
        </w:rPr>
        <w:t xml:space="preserve">کنم که بحث عصمت و طهارت </w:t>
      </w:r>
      <w:r w:rsidR="006E3AAC" w:rsidRPr="0037265D">
        <w:rPr>
          <w:rFonts w:ascii="IRLotus" w:hAnsi="IRLotus" w:cs="IRLotus"/>
          <w:sz w:val="28"/>
          <w:szCs w:val="28"/>
          <w:rtl/>
          <w:lang w:bidi="fa-IR"/>
        </w:rPr>
        <w:t>اهل‌بیت</w:t>
      </w:r>
      <w:r w:rsidR="00E743D1" w:rsidRPr="0037265D">
        <w:rPr>
          <w:rFonts w:ascii="IRLotus" w:hAnsi="IRLotus" w:cs="IRLotus"/>
          <w:sz w:val="28"/>
          <w:szCs w:val="28"/>
          <w:rtl/>
          <w:lang w:bidi="fa-IR"/>
        </w:rPr>
        <w:t xml:space="preserve"> نیز چنانکه عرضه شد به شیوه های گوناگون طرح شد گاهی از طریق آیات و روایاتی که متضمّن بحث است، گاهی به صراحت </w:t>
      </w:r>
      <w:r w:rsidR="007405A3" w:rsidRPr="0037265D">
        <w:rPr>
          <w:rFonts w:ascii="IRLotus" w:hAnsi="IRLotus" w:cs="IRLotus"/>
          <w:sz w:val="28"/>
          <w:szCs w:val="28"/>
          <w:rtl/>
          <w:lang w:bidi="fa-IR"/>
        </w:rPr>
        <w:t xml:space="preserve">در محفل </w:t>
      </w:r>
      <w:r w:rsidR="00E743D1" w:rsidRPr="0037265D">
        <w:rPr>
          <w:rFonts w:ascii="IRLotus" w:hAnsi="IRLotus" w:cs="IRLotus"/>
          <w:sz w:val="28"/>
          <w:szCs w:val="28"/>
          <w:rtl/>
          <w:lang w:bidi="fa-IR"/>
        </w:rPr>
        <w:t xml:space="preserve">خصوصی و </w:t>
      </w:r>
      <w:r w:rsidR="00767028" w:rsidRPr="0037265D">
        <w:rPr>
          <w:rFonts w:ascii="IRLotus" w:hAnsi="IRLotus" w:cs="IRLotus"/>
          <w:sz w:val="28"/>
          <w:szCs w:val="28"/>
          <w:rtl/>
          <w:lang w:bidi="fa-IR"/>
        </w:rPr>
        <w:t xml:space="preserve">گاه </w:t>
      </w:r>
      <w:r w:rsidR="007405A3" w:rsidRPr="0037265D">
        <w:rPr>
          <w:rFonts w:ascii="IRLotus" w:hAnsi="IRLotus" w:cs="IRLotus"/>
          <w:sz w:val="28"/>
          <w:szCs w:val="28"/>
          <w:rtl/>
          <w:lang w:bidi="fa-IR"/>
        </w:rPr>
        <w:t xml:space="preserve">یه طور </w:t>
      </w:r>
      <w:r w:rsidR="00E743D1" w:rsidRPr="0037265D">
        <w:rPr>
          <w:rFonts w:ascii="IRLotus" w:hAnsi="IRLotus" w:cs="IRLotus"/>
          <w:sz w:val="28"/>
          <w:szCs w:val="28"/>
          <w:rtl/>
          <w:lang w:bidi="fa-IR"/>
        </w:rPr>
        <w:t xml:space="preserve">عمومی </w:t>
      </w:r>
      <w:r w:rsidR="007405A3" w:rsidRPr="0037265D">
        <w:rPr>
          <w:rFonts w:ascii="IRLotus" w:hAnsi="IRLotus" w:cs="IRLotus"/>
          <w:sz w:val="28"/>
          <w:szCs w:val="28"/>
          <w:rtl/>
          <w:lang w:bidi="fa-IR"/>
        </w:rPr>
        <w:t>و در برابر جمع و</w:t>
      </w:r>
      <w:r w:rsidR="00E743D1" w:rsidRPr="0037265D">
        <w:rPr>
          <w:rFonts w:ascii="IRLotus" w:hAnsi="IRLotus" w:cs="IRLotus"/>
          <w:sz w:val="28"/>
          <w:szCs w:val="28"/>
          <w:rtl/>
          <w:lang w:bidi="fa-IR"/>
        </w:rPr>
        <w:t xml:space="preserve"> اینها همه شد تا پی</w:t>
      </w:r>
      <w:r w:rsidR="00CF1FC0" w:rsidRPr="0037265D">
        <w:rPr>
          <w:rFonts w:ascii="IRLotus" w:hAnsi="IRLotus" w:cs="IRLotus"/>
          <w:sz w:val="28"/>
          <w:szCs w:val="28"/>
          <w:rtl/>
          <w:lang w:bidi="fa-IR"/>
        </w:rPr>
        <w:t xml:space="preserve">ش از نزول آیه </w:t>
      </w:r>
      <w:r w:rsidR="00767028" w:rsidRPr="0037265D">
        <w:rPr>
          <w:rFonts w:ascii="IRLotus" w:hAnsi="IRLotus" w:cs="IRLotus"/>
          <w:sz w:val="28"/>
          <w:szCs w:val="28"/>
          <w:rtl/>
          <w:lang w:bidi="fa-IR"/>
        </w:rPr>
        <w:t>تطهیر ا</w:t>
      </w:r>
      <w:r w:rsidR="00E743D1" w:rsidRPr="0037265D">
        <w:rPr>
          <w:rFonts w:ascii="IRLotus" w:hAnsi="IRLotus" w:cs="IRLotus"/>
          <w:sz w:val="28"/>
          <w:szCs w:val="28"/>
          <w:rtl/>
          <w:lang w:bidi="fa-IR"/>
        </w:rPr>
        <w:t>ذهان کاملاً آماده باشند تا</w:t>
      </w:r>
      <w:r w:rsidR="007405A3" w:rsidRPr="0037265D">
        <w:rPr>
          <w:rFonts w:ascii="IRLotus" w:hAnsi="IRLotus" w:cs="IRLotus"/>
          <w:sz w:val="28"/>
          <w:szCs w:val="28"/>
          <w:rtl/>
          <w:lang w:bidi="fa-IR"/>
        </w:rPr>
        <w:t xml:space="preserve"> در</w:t>
      </w:r>
      <w:r w:rsidR="00E743D1" w:rsidRPr="0037265D">
        <w:rPr>
          <w:rFonts w:ascii="IRLotus" w:hAnsi="IRLotus" w:cs="IRLotus"/>
          <w:sz w:val="28"/>
          <w:szCs w:val="28"/>
          <w:rtl/>
          <w:lang w:bidi="fa-IR"/>
        </w:rPr>
        <w:t xml:space="preserve"> آن هنگام </w:t>
      </w:r>
      <w:r w:rsidR="00CF1FC0" w:rsidRPr="0037265D">
        <w:rPr>
          <w:rFonts w:ascii="IRLotus" w:hAnsi="IRLotus" w:cs="IRLotus"/>
          <w:sz w:val="28"/>
          <w:szCs w:val="28"/>
          <w:rtl/>
          <w:lang w:bidi="fa-IR"/>
        </w:rPr>
        <w:t xml:space="preserve">دیگر انکاری نباشد و آیه </w:t>
      </w:r>
      <w:r w:rsidR="005E1D98" w:rsidRPr="0037265D">
        <w:rPr>
          <w:rFonts w:ascii="IRLotus" w:hAnsi="IRLotus" w:cs="IRLotus"/>
          <w:sz w:val="28"/>
          <w:szCs w:val="28"/>
          <w:rtl/>
          <w:lang w:bidi="fa-IR"/>
        </w:rPr>
        <w:t xml:space="preserve">تطهیر </w:t>
      </w:r>
      <w:r w:rsidR="00E743D1" w:rsidRPr="0037265D">
        <w:rPr>
          <w:rFonts w:ascii="IRLotus" w:hAnsi="IRLotus" w:cs="IRLotus"/>
          <w:sz w:val="28"/>
          <w:szCs w:val="28"/>
          <w:rtl/>
          <w:lang w:bidi="fa-IR"/>
        </w:rPr>
        <w:t xml:space="preserve">حجّتی باشد ماندگار برای اهل هدایت تا بدانند که </w:t>
      </w:r>
      <w:r w:rsidR="006E3AAC" w:rsidRPr="0037265D">
        <w:rPr>
          <w:rFonts w:ascii="IRLotus" w:hAnsi="IRLotus" w:cs="IRLotus"/>
          <w:sz w:val="28"/>
          <w:szCs w:val="28"/>
          <w:rtl/>
          <w:lang w:bidi="fa-IR"/>
        </w:rPr>
        <w:t>اهل‌بیت</w:t>
      </w:r>
      <w:r w:rsidR="00767028" w:rsidRPr="0037265D">
        <w:rPr>
          <w:rFonts w:ascii="IRLotus" w:hAnsi="IRLotus" w:cs="IRLotus"/>
          <w:sz w:val="28"/>
          <w:szCs w:val="28"/>
          <w:rtl/>
          <w:lang w:bidi="fa-IR"/>
        </w:rPr>
        <w:t xml:space="preserve"> تنها این پنج بزرگوارند: (</w:t>
      </w:r>
      <w:r w:rsidR="00E743D1" w:rsidRPr="0037265D">
        <w:rPr>
          <w:rFonts w:ascii="IRLotus" w:hAnsi="IRLotus" w:cs="IRLotus"/>
          <w:sz w:val="28"/>
          <w:szCs w:val="28"/>
          <w:rtl/>
          <w:lang w:bidi="fa-IR"/>
        </w:rPr>
        <w:t xml:space="preserve">پیامبر اکرم </w:t>
      </w:r>
      <w:r w:rsidR="006E3AAC" w:rsidRPr="0037265D">
        <w:rPr>
          <w:rFonts w:ascii="IRLotus" w:hAnsi="IRLotus" w:cs="IRLotus"/>
          <w:b/>
          <w:bCs/>
          <w:sz w:val="28"/>
          <w:szCs w:val="28"/>
          <w:lang w:bidi="fa-IR"/>
        </w:rPr>
        <w:sym w:font="S Abo-thar" w:char="F04A"/>
      </w:r>
      <w:r w:rsidR="00E743D1" w:rsidRPr="0037265D">
        <w:rPr>
          <w:rFonts w:ascii="IRLotus" w:hAnsi="IRLotus" w:cs="IRLotus"/>
          <w:sz w:val="28"/>
          <w:szCs w:val="28"/>
          <w:rtl/>
          <w:lang w:bidi="fa-IR"/>
        </w:rPr>
        <w:t>، امیرالمؤمنین، حضرت زهرا سلام الله علیها و حسنین علیهما السلام) و ثانیاً در آنچنان جایگاهی از عصمت و طهارتند که جای</w:t>
      </w:r>
      <w:r w:rsidR="00EE2CFE" w:rsidRPr="0037265D">
        <w:rPr>
          <w:rFonts w:ascii="IRLotus" w:hAnsi="IRLotus" w:cs="IRLotus"/>
          <w:sz w:val="28"/>
          <w:szCs w:val="28"/>
          <w:rtl/>
          <w:lang w:bidi="fa-IR"/>
        </w:rPr>
        <w:t xml:space="preserve"> هیچگونه شکّی برای شاکّین نسبت به عصمت همه جانبۀ ایشان نیست مگر معاندِ ضلّال که این اِخبار و شهادت الاهیّه را انکار کند.</w:t>
      </w:r>
    </w:p>
    <w:p w14:paraId="13D581AE" w14:textId="77777777" w:rsidR="00543846" w:rsidRPr="00620719" w:rsidRDefault="00543846" w:rsidP="00A61229">
      <w:pPr>
        <w:tabs>
          <w:tab w:val="left" w:pos="3899"/>
        </w:tabs>
        <w:bidi/>
        <w:jc w:val="right"/>
        <w:rPr>
          <w:rFonts w:ascii="IRLotus" w:hAnsi="IRLotus" w:cs="IRLotus"/>
          <w:sz w:val="26"/>
          <w:szCs w:val="26"/>
          <w:rtl/>
          <w:lang w:bidi="fa-IR"/>
        </w:rPr>
      </w:pPr>
      <w:r w:rsidRPr="00620719">
        <w:rPr>
          <w:rFonts w:ascii="IRLotus" w:hAnsi="IRLotus" w:cs="IRLotus"/>
          <w:sz w:val="26"/>
          <w:szCs w:val="26"/>
          <w:rtl/>
          <w:lang w:bidi="fa-IR"/>
        </w:rPr>
        <w:t xml:space="preserve"> و آخر دعوانا اَن الحمدُ لله ربِّ العالمین</w:t>
      </w:r>
    </w:p>
    <w:p w14:paraId="2413BC61" w14:textId="77777777" w:rsidR="00CF1FC0" w:rsidRDefault="00CF1FC0">
      <w:pPr>
        <w:rPr>
          <w:rFonts w:ascii="IRLotus" w:hAnsi="IRLotus" w:cs="IRLotus"/>
          <w:sz w:val="28"/>
          <w:szCs w:val="28"/>
          <w:rtl/>
          <w:lang w:bidi="fa-IR"/>
        </w:rPr>
      </w:pPr>
      <w:r>
        <w:rPr>
          <w:rFonts w:ascii="IRLotus" w:hAnsi="IRLotus" w:cs="IRLotus"/>
          <w:sz w:val="28"/>
          <w:szCs w:val="28"/>
          <w:rtl/>
          <w:lang w:bidi="fa-IR"/>
        </w:rPr>
        <w:br w:type="page"/>
      </w:r>
    </w:p>
    <w:p w14:paraId="644648E5" w14:textId="608687C7" w:rsidR="005061E5" w:rsidRPr="00620719" w:rsidRDefault="00214E10" w:rsidP="00FD7B1B">
      <w:pPr>
        <w:tabs>
          <w:tab w:val="left" w:pos="3899"/>
        </w:tabs>
        <w:bidi/>
        <w:rPr>
          <w:rFonts w:ascii="IRLotus" w:hAnsi="IRLotus" w:cs="IRLotus"/>
          <w:sz w:val="28"/>
          <w:szCs w:val="28"/>
          <w:lang w:bidi="fa-IR"/>
        </w:rPr>
      </w:pPr>
      <w:r w:rsidRPr="00620719">
        <w:rPr>
          <w:rFonts w:ascii="IRLotus" w:hAnsi="IRLotus" w:cs="IRLotus"/>
          <w:sz w:val="28"/>
          <w:szCs w:val="28"/>
          <w:rtl/>
          <w:lang w:bidi="fa-IR"/>
        </w:rPr>
        <w:lastRenderedPageBreak/>
        <w:t>کتابشناسی منابع:</w:t>
      </w:r>
    </w:p>
    <w:p w14:paraId="39FE5BF8" w14:textId="68D20359" w:rsidR="00C66D7F" w:rsidRPr="0008029C" w:rsidRDefault="00C66D7F" w:rsidP="0022487C">
      <w:pPr>
        <w:pStyle w:val="ListParagraph"/>
        <w:numPr>
          <w:ilvl w:val="0"/>
          <w:numId w:val="19"/>
        </w:numPr>
        <w:tabs>
          <w:tab w:val="left" w:pos="3899"/>
        </w:tabs>
        <w:bidi/>
        <w:jc w:val="both"/>
        <w:rPr>
          <w:rFonts w:ascii="IRLotus" w:hAnsi="IRLotus" w:cs="IRLotus"/>
          <w:i/>
          <w:iCs/>
          <w:sz w:val="28"/>
          <w:szCs w:val="28"/>
          <w:lang w:bidi="fa-IR"/>
        </w:rPr>
      </w:pPr>
      <w:r w:rsidRPr="0008029C">
        <w:rPr>
          <w:rFonts w:ascii="IRLotus" w:hAnsi="IRLotus" w:cs="IRLotus" w:hint="cs"/>
          <w:i/>
          <w:iCs/>
          <w:sz w:val="28"/>
          <w:szCs w:val="28"/>
          <w:rtl/>
          <w:lang w:bidi="fa-IR"/>
        </w:rPr>
        <w:t>قرآن کریم.</w:t>
      </w:r>
    </w:p>
    <w:p w14:paraId="58AB8F53" w14:textId="77777777" w:rsidR="00C66D7F" w:rsidRDefault="00C66D7F" w:rsidP="00C66D7F">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ابطحی، سید علی موحد</w:t>
      </w:r>
      <w:r>
        <w:rPr>
          <w:rFonts w:ascii="IRLotus" w:hAnsi="IRLotus" w:cs="IRLotus"/>
          <w:sz w:val="28"/>
          <w:szCs w:val="28"/>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آیه التطهیر فی احادیث الفریقین</w:t>
      </w:r>
      <w:r>
        <w:rPr>
          <w:rFonts w:ascii="IRLotus" w:hAnsi="IRLotus" w:cs="IRLotus"/>
          <w:sz w:val="28"/>
          <w:szCs w:val="28"/>
          <w:lang w:bidi="fa-IR"/>
        </w:rPr>
        <w:t>.</w:t>
      </w:r>
      <w:r w:rsidRPr="00620719">
        <w:rPr>
          <w:rFonts w:ascii="IRLotus" w:hAnsi="IRLotus" w:cs="IRLotus"/>
          <w:sz w:val="28"/>
          <w:szCs w:val="28"/>
          <w:rtl/>
          <w:lang w:bidi="fa-IR"/>
        </w:rPr>
        <w:t xml:space="preserve"> قم: نشر المؤلف، ط الاولی، 1404 ه.</w:t>
      </w:r>
    </w:p>
    <w:p w14:paraId="1A18B606" w14:textId="3F9B3B86" w:rsidR="0082065F" w:rsidRPr="00620719" w:rsidRDefault="0082065F" w:rsidP="0082065F">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 xml:space="preserve">ابن عقده. </w:t>
      </w:r>
      <w:r w:rsidRPr="0008029C">
        <w:rPr>
          <w:rFonts w:ascii="IRLotus" w:hAnsi="IRLotus" w:cs="IRLotus" w:hint="cs"/>
          <w:i/>
          <w:iCs/>
          <w:sz w:val="28"/>
          <w:szCs w:val="28"/>
          <w:rtl/>
          <w:lang w:bidi="fa-IR"/>
        </w:rPr>
        <w:t>فضائل امیر المومنین (ع).</w:t>
      </w:r>
      <w:r>
        <w:rPr>
          <w:rFonts w:ascii="IRLotus" w:hAnsi="IRLotus" w:cs="IRLotus" w:hint="cs"/>
          <w:sz w:val="28"/>
          <w:szCs w:val="28"/>
          <w:rtl/>
          <w:lang w:bidi="fa-IR"/>
        </w:rPr>
        <w:t xml:space="preserve"> حرز الدین عبد الرزاق محمد حسین. قم: دلیل ما، 1424 ه.ق.</w:t>
      </w:r>
    </w:p>
    <w:p w14:paraId="48A64229"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ابن هشام </w:t>
      </w:r>
      <w:r>
        <w:rPr>
          <w:rFonts w:ascii="IRLotus" w:hAnsi="IRLotus" w:cs="IRLotus"/>
          <w:sz w:val="28"/>
          <w:szCs w:val="28"/>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مغنی اللّبیب</w:t>
      </w:r>
      <w:r>
        <w:rPr>
          <w:rFonts w:ascii="IRLotus" w:hAnsi="IRLotus" w:cs="IRLotus"/>
          <w:sz w:val="28"/>
          <w:szCs w:val="28"/>
          <w:lang w:bidi="fa-IR"/>
        </w:rPr>
        <w:t>.</w:t>
      </w:r>
      <w:r w:rsidRPr="00620719">
        <w:rPr>
          <w:rFonts w:ascii="IRLotus" w:hAnsi="IRLotus" w:cs="IRLotus"/>
          <w:sz w:val="28"/>
          <w:szCs w:val="28"/>
          <w:rtl/>
          <w:lang w:bidi="fa-IR"/>
        </w:rPr>
        <w:t xml:space="preserve"> حقّقه و علّقه علیه: الدکتور مازن المبارک و محمد علی حمد الله، قم: مکتبه سید الشهداء، 1406ه.</w:t>
      </w:r>
    </w:p>
    <w:p w14:paraId="2D450506" w14:textId="77777777" w:rsidR="00C66D7F" w:rsidRDefault="00C66D7F" w:rsidP="00F33685">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ح</w:t>
      </w:r>
      <w:r>
        <w:rPr>
          <w:rFonts w:ascii="IRLotus" w:hAnsi="IRLotus" w:cs="IRLotus"/>
          <w:sz w:val="28"/>
          <w:szCs w:val="28"/>
          <w:rtl/>
          <w:lang w:bidi="fa-IR"/>
        </w:rPr>
        <w:t>لّی، علامه حسن بن یوسف</w:t>
      </w:r>
      <w:r>
        <w:rPr>
          <w:rFonts w:ascii="IRLotus" w:hAnsi="IRLotus" w:cs="IRLotus"/>
          <w:sz w:val="28"/>
          <w:szCs w:val="28"/>
          <w:lang w:bidi="fa-IR"/>
        </w:rPr>
        <w:t>.</w:t>
      </w:r>
      <w:r w:rsidRPr="0022487C">
        <w:rPr>
          <w:rFonts w:ascii="IRLotus" w:hAnsi="IRLotus" w:cs="IRLotus"/>
          <w:i/>
          <w:iCs/>
          <w:sz w:val="28"/>
          <w:szCs w:val="28"/>
          <w:rtl/>
          <w:lang w:bidi="fa-IR"/>
        </w:rPr>
        <w:t xml:space="preserve"> نهج الحق و کشف الصّدق</w:t>
      </w:r>
      <w:r>
        <w:rPr>
          <w:rFonts w:ascii="IRLotus" w:hAnsi="IRLotus" w:cs="IRLotus"/>
          <w:sz w:val="28"/>
          <w:szCs w:val="28"/>
          <w:lang w:bidi="fa-IR"/>
        </w:rPr>
        <w:t>.</w:t>
      </w:r>
      <w:r w:rsidRPr="00620719">
        <w:rPr>
          <w:rFonts w:ascii="IRLotus" w:hAnsi="IRLotus" w:cs="IRLotus"/>
          <w:sz w:val="28"/>
          <w:szCs w:val="28"/>
          <w:rtl/>
          <w:lang w:bidi="fa-IR"/>
        </w:rPr>
        <w:t xml:space="preserve"> بیروت: دار الکتاب اللبنانی، چ اول، 1982م.</w:t>
      </w:r>
    </w:p>
    <w:p w14:paraId="414750EE" w14:textId="57F68945" w:rsidR="0082065F" w:rsidRPr="00620719" w:rsidRDefault="0082065F" w:rsidP="0082065F">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 xml:space="preserve">ذهبی، ابو عبدالله محمد بن احمد. </w:t>
      </w:r>
      <w:r w:rsidRPr="0008029C">
        <w:rPr>
          <w:rFonts w:ascii="IRLotus" w:hAnsi="IRLotus" w:cs="IRLotus" w:hint="cs"/>
          <w:i/>
          <w:iCs/>
          <w:sz w:val="28"/>
          <w:szCs w:val="28"/>
          <w:rtl/>
          <w:lang w:bidi="fa-IR"/>
        </w:rPr>
        <w:t>تذکرة الحفاظ</w:t>
      </w:r>
      <w:r>
        <w:rPr>
          <w:rFonts w:ascii="IRLotus" w:hAnsi="IRLotus" w:cs="IRLotus" w:hint="cs"/>
          <w:sz w:val="28"/>
          <w:szCs w:val="28"/>
          <w:rtl/>
          <w:lang w:bidi="fa-IR"/>
        </w:rPr>
        <w:t>. حیدر آباد، 1375ه.</w:t>
      </w:r>
    </w:p>
    <w:p w14:paraId="4BDE80C2" w14:textId="77777777" w:rsidR="00C66D7F" w:rsidRPr="00620719" w:rsidRDefault="00C66D7F" w:rsidP="00F33685">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سبزواری نجفی، محمد بن حبیب الله</w:t>
      </w:r>
      <w:r>
        <w:rPr>
          <w:rFonts w:ascii="IRLotus" w:hAnsi="IRLotus" w:cs="IRLotus"/>
          <w:sz w:val="28"/>
          <w:szCs w:val="28"/>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ارشاد الاذهان الی تفسیر القرآن</w:t>
      </w:r>
      <w:r>
        <w:rPr>
          <w:rFonts w:ascii="IRLotus" w:hAnsi="IRLotus" w:cs="IRLotus" w:hint="cs"/>
          <w:sz w:val="28"/>
          <w:szCs w:val="28"/>
          <w:rtl/>
          <w:lang w:bidi="fa-IR"/>
        </w:rPr>
        <w:t>.</w:t>
      </w:r>
      <w:r w:rsidRPr="00620719">
        <w:rPr>
          <w:rFonts w:ascii="IRLotus" w:hAnsi="IRLotus" w:cs="IRLotus"/>
          <w:sz w:val="28"/>
          <w:szCs w:val="28"/>
          <w:rtl/>
          <w:lang w:bidi="fa-IR"/>
        </w:rPr>
        <w:t xml:space="preserve"> بیروت: دار التعارف للمطبوعات، چ اوّل، 1419 ه.ق.</w:t>
      </w:r>
    </w:p>
    <w:p w14:paraId="31FE7A8E"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شوشتری، قاضی نور الله</w:t>
      </w:r>
      <w:r>
        <w:rPr>
          <w:rFonts w:ascii="IRLotus" w:hAnsi="IRLotus" w:cs="IRLotus" w:hint="cs"/>
          <w:sz w:val="28"/>
          <w:szCs w:val="28"/>
          <w:rtl/>
          <w:lang w:bidi="fa-IR"/>
        </w:rPr>
        <w:t xml:space="preserve">. </w:t>
      </w:r>
      <w:r w:rsidRPr="0022487C">
        <w:rPr>
          <w:rFonts w:ascii="IRLotus" w:hAnsi="IRLotus" w:cs="IRLotus"/>
          <w:i/>
          <w:iCs/>
          <w:sz w:val="28"/>
          <w:szCs w:val="28"/>
          <w:rtl/>
          <w:lang w:bidi="fa-IR"/>
        </w:rPr>
        <w:t>احقاق الحق و ازهاق الباطل</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با حواشی مرحوم آیت الله العظمی مرعشی نجفی، قم: مکتبه آیت الله العظمی المرعشی النجفی.</w:t>
      </w:r>
    </w:p>
    <w:p w14:paraId="0AB05887" w14:textId="77777777" w:rsidR="00C66D7F" w:rsidRPr="00620719" w:rsidRDefault="00C66D7F" w:rsidP="00D10B84">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شوشتری، محمد تقی</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بهج الصّباغه فی شرح نهج البلاغه</w:t>
      </w:r>
      <w:r>
        <w:rPr>
          <w:rFonts w:ascii="IRLotus" w:hAnsi="IRLotus" w:cs="IRLotus" w:hint="cs"/>
          <w:sz w:val="28"/>
          <w:szCs w:val="28"/>
          <w:rtl/>
          <w:lang w:bidi="fa-IR"/>
        </w:rPr>
        <w:t>.</w:t>
      </w:r>
      <w:r w:rsidRPr="00620719">
        <w:rPr>
          <w:rFonts w:ascii="IRLotus" w:hAnsi="IRLotus" w:cs="IRLotus"/>
          <w:sz w:val="28"/>
          <w:szCs w:val="28"/>
          <w:rtl/>
          <w:lang w:bidi="fa-IR"/>
        </w:rPr>
        <w:t xml:space="preserve"> طهران: مکتبه الصدر، 1379ق.</w:t>
      </w:r>
    </w:p>
    <w:p w14:paraId="2A40FCB3" w14:textId="77777777" w:rsidR="00C66D7F" w:rsidRPr="00620719" w:rsidRDefault="00C66D7F" w:rsidP="00F33685">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صبحی صالح</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نهج البلاغه</w:t>
      </w:r>
      <w:r>
        <w:rPr>
          <w:rFonts w:ascii="IRLotus" w:hAnsi="IRLotus" w:cs="IRLotus" w:hint="cs"/>
          <w:sz w:val="28"/>
          <w:szCs w:val="28"/>
          <w:rtl/>
          <w:lang w:bidi="fa-IR"/>
        </w:rPr>
        <w:t>.</w:t>
      </w:r>
      <w:r w:rsidRPr="00620719">
        <w:rPr>
          <w:rFonts w:ascii="IRLotus" w:hAnsi="IRLotus" w:cs="IRLotus"/>
          <w:sz w:val="28"/>
          <w:szCs w:val="28"/>
          <w:rtl/>
          <w:lang w:bidi="fa-IR"/>
        </w:rPr>
        <w:t xml:space="preserve"> قم: هجرت</w:t>
      </w:r>
      <w:r>
        <w:rPr>
          <w:rFonts w:ascii="IRLotus" w:hAnsi="IRLotus" w:cs="IRLotus" w:hint="cs"/>
          <w:sz w:val="28"/>
          <w:szCs w:val="28"/>
          <w:rtl/>
          <w:lang w:bidi="fa-IR"/>
        </w:rPr>
        <w:t>،</w:t>
      </w:r>
      <w:r w:rsidRPr="00F33685">
        <w:rPr>
          <w:rFonts w:ascii="IRLotus" w:hAnsi="IRLotus" w:cs="IRLotus"/>
          <w:sz w:val="28"/>
          <w:szCs w:val="28"/>
          <w:rtl/>
          <w:lang w:bidi="fa-IR"/>
        </w:rPr>
        <w:t xml:space="preserve"> </w:t>
      </w:r>
      <w:r w:rsidRPr="00620719">
        <w:rPr>
          <w:rFonts w:ascii="IRLotus" w:hAnsi="IRLotus" w:cs="IRLotus"/>
          <w:sz w:val="28"/>
          <w:szCs w:val="28"/>
          <w:rtl/>
          <w:lang w:bidi="fa-IR"/>
        </w:rPr>
        <w:t>چ اول، 1414ق.</w:t>
      </w:r>
    </w:p>
    <w:p w14:paraId="1A2B27B6" w14:textId="77777777" w:rsidR="00C66D7F" w:rsidRPr="00620719" w:rsidRDefault="00C66D7F" w:rsidP="00F33685">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طباطبایی، سید محمد حسین</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المیزان</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ترجمه سید محمد باقر موسوی همدانی، قم: دفتر انتشارات جامعه مدرسین حوزه علمیه قم، چ پنجم، 1374ش.</w:t>
      </w:r>
    </w:p>
    <w:p w14:paraId="049F2BF1" w14:textId="77777777" w:rsidR="00C66D7F" w:rsidRPr="00620719" w:rsidRDefault="00C66D7F" w:rsidP="00F33685">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طوسی،</w:t>
      </w:r>
      <w:r>
        <w:rPr>
          <w:rFonts w:ascii="IRLotus" w:hAnsi="IRLotus" w:cs="IRLotus" w:hint="cs"/>
          <w:sz w:val="28"/>
          <w:szCs w:val="28"/>
          <w:rtl/>
          <w:lang w:bidi="fa-IR"/>
        </w:rPr>
        <w:t xml:space="preserve"> </w:t>
      </w:r>
      <w:r>
        <w:rPr>
          <w:rFonts w:ascii="IRLotus" w:hAnsi="IRLotus" w:cs="IRLotus"/>
          <w:sz w:val="28"/>
          <w:szCs w:val="28"/>
          <w:rtl/>
          <w:lang w:bidi="fa-IR"/>
        </w:rPr>
        <w:t>اب</w:t>
      </w:r>
      <w:r>
        <w:rPr>
          <w:rFonts w:ascii="IRLotus" w:hAnsi="IRLotus" w:cs="IRLotus" w:hint="cs"/>
          <w:sz w:val="28"/>
          <w:szCs w:val="28"/>
          <w:rtl/>
          <w:lang w:bidi="fa-IR"/>
        </w:rPr>
        <w:t>و</w:t>
      </w:r>
      <w:r w:rsidRPr="00620719">
        <w:rPr>
          <w:rFonts w:ascii="IRLotus" w:hAnsi="IRLotus" w:cs="IRLotus"/>
          <w:sz w:val="28"/>
          <w:szCs w:val="28"/>
          <w:rtl/>
          <w:lang w:bidi="fa-IR"/>
        </w:rPr>
        <w:t xml:space="preserve"> جعفر محمد بن الحسن </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تفسیر التبیان</w:t>
      </w:r>
      <w:r>
        <w:rPr>
          <w:rFonts w:ascii="IRLotus" w:hAnsi="IRLotus" w:cs="IRLotus" w:hint="cs"/>
          <w:sz w:val="28"/>
          <w:szCs w:val="28"/>
          <w:rtl/>
          <w:lang w:bidi="fa-IR"/>
        </w:rPr>
        <w:t>.</w:t>
      </w:r>
      <w:r w:rsidRPr="00620719">
        <w:rPr>
          <w:rFonts w:ascii="IRLotus" w:hAnsi="IRLotus" w:cs="IRLotus"/>
          <w:sz w:val="28"/>
          <w:szCs w:val="28"/>
          <w:rtl/>
          <w:lang w:bidi="fa-IR"/>
        </w:rPr>
        <w:t xml:space="preserve"> تحقیق و تصحیح احمد حبیب قصیر العاملی، بیروت: دار الاحیاء التراث العربی.</w:t>
      </w:r>
    </w:p>
    <w:p w14:paraId="69656037" w14:textId="5E9FEA70" w:rsidR="00C66D7F" w:rsidRPr="00620719" w:rsidRDefault="0008029C" w:rsidP="007C7723">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Pr>
          <w:rFonts w:ascii="IRLotus" w:hAnsi="IRLotus" w:cs="IRLotus" w:hint="cs"/>
          <w:sz w:val="28"/>
          <w:szCs w:val="28"/>
          <w:rtl/>
          <w:lang w:bidi="fa-IR"/>
        </w:rPr>
        <w:t>.</w:t>
      </w:r>
      <w:r w:rsidR="00C66D7F">
        <w:rPr>
          <w:rFonts w:ascii="IRLotus" w:hAnsi="IRLotus" w:cs="IRLotus"/>
          <w:sz w:val="28"/>
          <w:szCs w:val="28"/>
          <w:rtl/>
          <w:lang w:bidi="fa-IR"/>
        </w:rPr>
        <w:t xml:space="preserve"> </w:t>
      </w:r>
      <w:r w:rsidR="00C66D7F" w:rsidRPr="0022487C">
        <w:rPr>
          <w:rFonts w:ascii="IRLotus" w:hAnsi="IRLotus" w:cs="IRLotus"/>
          <w:i/>
          <w:iCs/>
          <w:sz w:val="28"/>
          <w:szCs w:val="28"/>
          <w:rtl/>
          <w:lang w:bidi="fa-IR"/>
        </w:rPr>
        <w:t>اَمالی</w:t>
      </w:r>
      <w:r w:rsidR="00C66D7F" w:rsidRPr="0022487C">
        <w:rPr>
          <w:rFonts w:ascii="IRLotus" w:hAnsi="IRLotus" w:cs="IRLotus" w:hint="cs"/>
          <w:i/>
          <w:iCs/>
          <w:sz w:val="28"/>
          <w:szCs w:val="28"/>
          <w:rtl/>
          <w:lang w:bidi="fa-IR"/>
        </w:rPr>
        <w:t>.</w:t>
      </w:r>
      <w:r w:rsidR="00C66D7F" w:rsidRPr="00620719">
        <w:rPr>
          <w:rFonts w:ascii="IRLotus" w:hAnsi="IRLotus" w:cs="IRLotus"/>
          <w:sz w:val="28"/>
          <w:szCs w:val="28"/>
          <w:rtl/>
          <w:lang w:bidi="fa-IR"/>
        </w:rPr>
        <w:t xml:space="preserve"> قم: دار الثقافه، چ اول، 1414ه.ق.</w:t>
      </w:r>
    </w:p>
    <w:p w14:paraId="71290980" w14:textId="77777777" w:rsidR="00C66D7F" w:rsidRPr="00620719" w:rsidRDefault="00C66D7F" w:rsidP="005D5237">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طیّب، سید عبد</w:t>
      </w:r>
      <w:r>
        <w:rPr>
          <w:rFonts w:ascii="IRLotus" w:hAnsi="IRLotus" w:cs="IRLotus"/>
          <w:sz w:val="28"/>
          <w:szCs w:val="28"/>
          <w:rtl/>
          <w:lang w:bidi="fa-IR"/>
        </w:rPr>
        <w:t xml:space="preserve"> الحسین</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تفسیر اطیب البیان</w:t>
      </w:r>
      <w:r>
        <w:rPr>
          <w:rFonts w:ascii="IRLotus" w:hAnsi="IRLotus" w:cs="IRLotus" w:hint="cs"/>
          <w:sz w:val="28"/>
          <w:szCs w:val="28"/>
          <w:rtl/>
          <w:lang w:bidi="fa-IR"/>
        </w:rPr>
        <w:t>.</w:t>
      </w:r>
      <w:r w:rsidRPr="00620719">
        <w:rPr>
          <w:rFonts w:ascii="IRLotus" w:hAnsi="IRLotus" w:cs="IRLotus"/>
          <w:sz w:val="28"/>
          <w:szCs w:val="28"/>
          <w:rtl/>
          <w:lang w:bidi="fa-IR"/>
        </w:rPr>
        <w:t xml:space="preserve"> تهران: انتشارات الاسلام، 1378ش.</w:t>
      </w:r>
    </w:p>
    <w:p w14:paraId="4E5E6671" w14:textId="77777777" w:rsidR="00C66D7F" w:rsidRPr="00620719" w:rsidRDefault="00C66D7F" w:rsidP="00570EA2">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عاملی، سید جعفر مرتضی</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الصحیح من سیره النبی الاعظم</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بیروت: دار الهادی / دار السیره، 1415ق.</w:t>
      </w:r>
    </w:p>
    <w:p w14:paraId="168CC91B" w14:textId="4E5288EB" w:rsidR="00C66D7F" w:rsidRPr="00620719" w:rsidRDefault="0008029C" w:rsidP="007C7723">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Pr>
          <w:rFonts w:ascii="IRLotus" w:hAnsi="IRLotus" w:cs="IRLotus" w:hint="cs"/>
          <w:sz w:val="28"/>
          <w:szCs w:val="28"/>
          <w:rtl/>
          <w:lang w:bidi="fa-IR"/>
        </w:rPr>
        <w:t>.</w:t>
      </w:r>
      <w:r w:rsidR="00C66D7F">
        <w:rPr>
          <w:rFonts w:ascii="IRLotus" w:hAnsi="IRLotus" w:cs="IRLotus"/>
          <w:sz w:val="28"/>
          <w:szCs w:val="28"/>
          <w:rtl/>
          <w:lang w:bidi="fa-IR"/>
        </w:rPr>
        <w:t xml:space="preserve"> </w:t>
      </w:r>
      <w:r w:rsidR="00C66D7F" w:rsidRPr="0022487C">
        <w:rPr>
          <w:rFonts w:ascii="IRLotus" w:hAnsi="IRLotus" w:cs="IRLotus"/>
          <w:i/>
          <w:iCs/>
          <w:sz w:val="28"/>
          <w:szCs w:val="28"/>
          <w:rtl/>
          <w:lang w:bidi="fa-IR"/>
        </w:rPr>
        <w:t>اهل البیت فی آیه التطهیر</w:t>
      </w:r>
      <w:r w:rsidR="00C66D7F" w:rsidRPr="0022487C">
        <w:rPr>
          <w:rFonts w:ascii="IRLotus" w:hAnsi="IRLotus" w:cs="IRLotus" w:hint="cs"/>
          <w:i/>
          <w:iCs/>
          <w:sz w:val="28"/>
          <w:szCs w:val="28"/>
          <w:rtl/>
          <w:lang w:bidi="fa-IR"/>
        </w:rPr>
        <w:t>.</w:t>
      </w:r>
      <w:r w:rsidR="00C66D7F" w:rsidRPr="0022487C">
        <w:rPr>
          <w:rFonts w:ascii="IRLotus" w:hAnsi="IRLotus" w:cs="IRLotus"/>
          <w:i/>
          <w:iCs/>
          <w:sz w:val="28"/>
          <w:szCs w:val="28"/>
          <w:rtl/>
          <w:lang w:bidi="fa-IR"/>
        </w:rPr>
        <w:t xml:space="preserve"> </w:t>
      </w:r>
      <w:r w:rsidR="00C66D7F" w:rsidRPr="00620719">
        <w:rPr>
          <w:rFonts w:ascii="IRLotus" w:hAnsi="IRLotus" w:cs="IRLotus"/>
          <w:sz w:val="28"/>
          <w:szCs w:val="28"/>
          <w:rtl/>
          <w:lang w:bidi="fa-IR"/>
        </w:rPr>
        <w:t>بیروت: المرکز الاسلامی للدراسات، چ سوم، 1430ق / 2009م.</w:t>
      </w:r>
    </w:p>
    <w:p w14:paraId="320BD24C"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عسکری، سید مرتضی</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القرآن الکریم و روایات المدرستین</w:t>
      </w:r>
      <w:r>
        <w:rPr>
          <w:rFonts w:ascii="IRLotus" w:hAnsi="IRLotus" w:cs="IRLotus" w:hint="cs"/>
          <w:sz w:val="28"/>
          <w:szCs w:val="28"/>
          <w:rtl/>
          <w:lang w:bidi="fa-IR"/>
        </w:rPr>
        <w:t>.</w:t>
      </w:r>
      <w:r w:rsidRPr="00620719">
        <w:rPr>
          <w:rFonts w:ascii="IRLotus" w:hAnsi="IRLotus" w:cs="IRLotus"/>
          <w:sz w:val="28"/>
          <w:szCs w:val="28"/>
          <w:rtl/>
          <w:lang w:bidi="fa-IR"/>
        </w:rPr>
        <w:t xml:space="preserve"> تهران: شرکت التوحید للنشر، ط الاولی، 1415ق / 1995م.</w:t>
      </w:r>
    </w:p>
    <w:p w14:paraId="0A8F7E03" w14:textId="048D8F8D" w:rsidR="00C66D7F" w:rsidRPr="00620719" w:rsidRDefault="0008029C" w:rsidP="00AE61E7">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Pr>
          <w:rFonts w:ascii="IRLotus" w:hAnsi="IRLotus" w:cs="IRLotus" w:hint="cs"/>
          <w:sz w:val="28"/>
          <w:szCs w:val="28"/>
          <w:rtl/>
          <w:lang w:bidi="fa-IR"/>
        </w:rPr>
        <w:t>.</w:t>
      </w:r>
      <w:r w:rsidR="00C66D7F" w:rsidRPr="00620719">
        <w:rPr>
          <w:rFonts w:ascii="IRLotus" w:hAnsi="IRLotus" w:cs="IRLotus"/>
          <w:sz w:val="28"/>
          <w:szCs w:val="28"/>
          <w:rtl/>
          <w:lang w:bidi="fa-IR"/>
        </w:rPr>
        <w:t xml:space="preserve"> </w:t>
      </w:r>
      <w:r w:rsidR="00C66D7F" w:rsidRPr="0022487C">
        <w:rPr>
          <w:rFonts w:ascii="IRLotus" w:hAnsi="IRLotus" w:cs="IRLotus"/>
          <w:i/>
          <w:iCs/>
          <w:sz w:val="28"/>
          <w:szCs w:val="28"/>
          <w:rtl/>
          <w:lang w:bidi="fa-IR"/>
        </w:rPr>
        <w:t>حدیث الکساء فی کتب مدرسه الخلفاء و فی کتب مدرسه اهل البیت (ع</w:t>
      </w:r>
      <w:r w:rsidR="00C66D7F">
        <w:rPr>
          <w:rFonts w:ascii="IRLotus" w:hAnsi="IRLotus" w:cs="IRLotus"/>
          <w:sz w:val="28"/>
          <w:szCs w:val="28"/>
          <w:rtl/>
          <w:lang w:bidi="fa-IR"/>
        </w:rPr>
        <w:t>)</w:t>
      </w:r>
      <w:r w:rsidR="00C66D7F">
        <w:rPr>
          <w:rFonts w:ascii="IRLotus" w:hAnsi="IRLotus" w:cs="IRLotus" w:hint="cs"/>
          <w:sz w:val="28"/>
          <w:szCs w:val="28"/>
          <w:rtl/>
          <w:lang w:bidi="fa-IR"/>
        </w:rPr>
        <w:t>.</w:t>
      </w:r>
      <w:r w:rsidR="00C66D7F" w:rsidRPr="00620719">
        <w:rPr>
          <w:rFonts w:ascii="IRLotus" w:hAnsi="IRLotus" w:cs="IRLotus"/>
          <w:sz w:val="28"/>
          <w:szCs w:val="28"/>
          <w:rtl/>
          <w:lang w:bidi="fa-IR"/>
        </w:rPr>
        <w:t xml:space="preserve"> طهران: مؤسسه الزهراء </w:t>
      </w:r>
      <w:r w:rsidR="00C66D7F">
        <w:rPr>
          <w:rFonts w:ascii="IRLotus" w:hAnsi="IRLotus" w:cs="IRLotus"/>
          <w:sz w:val="28"/>
          <w:szCs w:val="28"/>
          <w:lang w:bidi="fa-IR"/>
        </w:rPr>
        <w:sym w:font="S Abo-thar" w:char="F042"/>
      </w:r>
      <w:r w:rsidR="00C66D7F" w:rsidRPr="00620719">
        <w:rPr>
          <w:rFonts w:ascii="IRLotus" w:hAnsi="IRLotus" w:cs="IRLotus"/>
          <w:sz w:val="28"/>
          <w:szCs w:val="28"/>
          <w:rtl/>
          <w:lang w:bidi="fa-IR"/>
        </w:rPr>
        <w:t xml:space="preserve"> فرع مؤسسه البعثه، ط الخامسه، 1435ه.ق.</w:t>
      </w:r>
    </w:p>
    <w:p w14:paraId="3DE1E8BF" w14:textId="412680C5" w:rsidR="00C66D7F" w:rsidRPr="00620719" w:rsidRDefault="0008029C" w:rsidP="007C7723">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lastRenderedPageBreak/>
        <w:t>------</w:t>
      </w:r>
      <w:r w:rsidR="00C66D7F">
        <w:rPr>
          <w:rFonts w:ascii="IRLotus" w:hAnsi="IRLotus" w:cs="IRLotus" w:hint="cs"/>
          <w:sz w:val="28"/>
          <w:szCs w:val="28"/>
          <w:rtl/>
          <w:lang w:bidi="fa-IR"/>
        </w:rPr>
        <w:t>.</w:t>
      </w:r>
      <w:r w:rsidR="00C66D7F">
        <w:rPr>
          <w:rFonts w:ascii="IRLotus" w:hAnsi="IRLotus" w:cs="IRLotus"/>
          <w:sz w:val="28"/>
          <w:szCs w:val="28"/>
          <w:rtl/>
          <w:lang w:bidi="fa-IR"/>
        </w:rPr>
        <w:t xml:space="preserve"> </w:t>
      </w:r>
      <w:r w:rsidR="00C66D7F" w:rsidRPr="0022487C">
        <w:rPr>
          <w:rFonts w:ascii="IRLotus" w:hAnsi="IRLotus" w:cs="IRLotus"/>
          <w:i/>
          <w:iCs/>
          <w:sz w:val="28"/>
          <w:szCs w:val="28"/>
          <w:rtl/>
          <w:lang w:bidi="fa-IR"/>
        </w:rPr>
        <w:t>معالم المدرستین</w:t>
      </w:r>
      <w:r w:rsidR="00C66D7F">
        <w:rPr>
          <w:rFonts w:ascii="IRLotus" w:hAnsi="IRLotus" w:cs="IRLotus" w:hint="cs"/>
          <w:sz w:val="28"/>
          <w:szCs w:val="28"/>
          <w:rtl/>
          <w:lang w:bidi="fa-IR"/>
        </w:rPr>
        <w:t>.</w:t>
      </w:r>
      <w:r w:rsidR="00C66D7F" w:rsidRPr="00620719">
        <w:rPr>
          <w:rFonts w:ascii="IRLotus" w:hAnsi="IRLotus" w:cs="IRLotus"/>
          <w:sz w:val="28"/>
          <w:szCs w:val="28"/>
          <w:rtl/>
          <w:lang w:bidi="fa-IR"/>
        </w:rPr>
        <w:t xml:space="preserve"> تهران: المجمع العلمی الاسلامی، ط الاولی، 1412ه.ق.</w:t>
      </w:r>
    </w:p>
    <w:p w14:paraId="1EAAAEF2" w14:textId="77777777" w:rsidR="00C66D7F" w:rsidRPr="00620719" w:rsidRDefault="00C66D7F" w:rsidP="007C7723">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فیروزآبادی، </w:t>
      </w:r>
      <w:r>
        <w:rPr>
          <w:rFonts w:ascii="IRLotus" w:hAnsi="IRLotus" w:cs="IRLotus"/>
          <w:sz w:val="28"/>
          <w:szCs w:val="28"/>
          <w:rtl/>
          <w:lang w:bidi="fa-IR"/>
        </w:rPr>
        <w:t>سید مرتضی حسینی یزدی</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سبعهٌ مِن السلف</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مراجعه و تحقیق: السید مرتضی الرضوی، دار الکتب المصریّه.</w:t>
      </w:r>
    </w:p>
    <w:p w14:paraId="15063F4D" w14:textId="4670BF2C" w:rsidR="00C66D7F" w:rsidRPr="00620719" w:rsidRDefault="0008029C" w:rsidP="007C7723">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Pr>
          <w:rFonts w:ascii="IRLotus" w:hAnsi="IRLotus" w:cs="IRLotus" w:hint="cs"/>
          <w:sz w:val="28"/>
          <w:szCs w:val="28"/>
          <w:rtl/>
          <w:lang w:bidi="fa-IR"/>
        </w:rPr>
        <w:t>.</w:t>
      </w:r>
      <w:r w:rsidR="00C66D7F">
        <w:rPr>
          <w:rFonts w:ascii="IRLotus" w:hAnsi="IRLotus" w:cs="IRLotus"/>
          <w:sz w:val="28"/>
          <w:szCs w:val="28"/>
          <w:rtl/>
          <w:lang w:bidi="fa-IR"/>
        </w:rPr>
        <w:t xml:space="preserve"> </w:t>
      </w:r>
      <w:r w:rsidR="00C66D7F" w:rsidRPr="0022487C">
        <w:rPr>
          <w:rFonts w:ascii="IRLotus" w:hAnsi="IRLotus" w:cs="IRLotus"/>
          <w:i/>
          <w:iCs/>
          <w:sz w:val="28"/>
          <w:szCs w:val="28"/>
          <w:rtl/>
          <w:lang w:bidi="fa-IR"/>
        </w:rPr>
        <w:t>فضائل الخمسه من الصّحاح السته</w:t>
      </w:r>
      <w:r w:rsidR="00C66D7F" w:rsidRPr="0022487C">
        <w:rPr>
          <w:rFonts w:ascii="IRLotus" w:hAnsi="IRLotus" w:cs="IRLotus" w:hint="cs"/>
          <w:i/>
          <w:iCs/>
          <w:sz w:val="28"/>
          <w:szCs w:val="28"/>
          <w:rtl/>
          <w:lang w:bidi="fa-IR"/>
        </w:rPr>
        <w:t>.</w:t>
      </w:r>
      <w:r w:rsidR="00C66D7F" w:rsidRPr="00620719">
        <w:rPr>
          <w:rFonts w:ascii="IRLotus" w:hAnsi="IRLotus" w:cs="IRLotus"/>
          <w:sz w:val="28"/>
          <w:szCs w:val="28"/>
          <w:rtl/>
          <w:lang w:bidi="fa-IR"/>
        </w:rPr>
        <w:t xml:space="preserve"> ترجمۀ شیخ محمد باقر ساعدی،</w:t>
      </w:r>
      <w:r w:rsidR="00C66D7F">
        <w:rPr>
          <w:rFonts w:ascii="IRLotus" w:hAnsi="IRLotus" w:cs="IRLotus" w:hint="cs"/>
          <w:sz w:val="28"/>
          <w:szCs w:val="28"/>
          <w:rtl/>
          <w:lang w:bidi="fa-IR"/>
        </w:rPr>
        <w:t xml:space="preserve"> </w:t>
      </w:r>
      <w:r w:rsidR="00C66D7F" w:rsidRPr="00620719">
        <w:rPr>
          <w:rFonts w:ascii="IRLotus" w:hAnsi="IRLotus" w:cs="IRLotus"/>
          <w:sz w:val="28"/>
          <w:szCs w:val="28"/>
          <w:rtl/>
          <w:lang w:bidi="fa-IR"/>
        </w:rPr>
        <w:t>انتشارات فیروزآبادی، شوال 1415ه / فروردین 1374.</w:t>
      </w:r>
    </w:p>
    <w:p w14:paraId="2BB72818" w14:textId="77777777" w:rsidR="00C66D7F" w:rsidRPr="00620719" w:rsidRDefault="00C66D7F" w:rsidP="007C7723">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sz w:val="28"/>
          <w:szCs w:val="28"/>
          <w:rtl/>
          <w:lang w:bidi="fa-IR"/>
        </w:rPr>
        <w:t>قرائتی، محسن</w:t>
      </w:r>
      <w:r>
        <w:rPr>
          <w:rFonts w:ascii="IRLotus" w:hAnsi="IRLotus" w:cs="IRLotus" w:hint="cs"/>
          <w:sz w:val="28"/>
          <w:szCs w:val="28"/>
          <w:rtl/>
          <w:lang w:bidi="fa-IR"/>
        </w:rPr>
        <w:t>.</w:t>
      </w:r>
      <w:r>
        <w:rPr>
          <w:rFonts w:ascii="IRLotus" w:hAnsi="IRLotus" w:cs="IRLotus"/>
          <w:sz w:val="28"/>
          <w:szCs w:val="28"/>
          <w:rtl/>
          <w:lang w:bidi="fa-IR"/>
        </w:rPr>
        <w:t xml:space="preserve"> </w:t>
      </w:r>
      <w:r w:rsidRPr="0022487C">
        <w:rPr>
          <w:rFonts w:ascii="IRLotus" w:hAnsi="IRLotus" w:cs="IRLotus"/>
          <w:i/>
          <w:iCs/>
          <w:sz w:val="28"/>
          <w:szCs w:val="28"/>
          <w:rtl/>
          <w:lang w:bidi="fa-IR"/>
        </w:rPr>
        <w:t>تفسیر نور</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تهران: مرکز فرهنگی درسهایی از قرآن، چ یازدهم، 1383ش.</w:t>
      </w:r>
    </w:p>
    <w:p w14:paraId="2C89E042" w14:textId="77777777" w:rsidR="00C66D7F" w:rsidRPr="00620719" w:rsidRDefault="00C66D7F" w:rsidP="007C7723">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کلینی، محمد بن یعقوب </w:t>
      </w:r>
      <w:r>
        <w:rPr>
          <w:rFonts w:ascii="IRLotus" w:hAnsi="IRLotus" w:cs="IRLotus" w:hint="cs"/>
          <w:sz w:val="28"/>
          <w:szCs w:val="28"/>
          <w:rtl/>
          <w:lang w:bidi="fa-IR"/>
        </w:rPr>
        <w:t xml:space="preserve">. </w:t>
      </w:r>
      <w:r w:rsidRPr="0022487C">
        <w:rPr>
          <w:rFonts w:ascii="IRLotus" w:hAnsi="IRLotus" w:cs="IRLotus"/>
          <w:i/>
          <w:iCs/>
          <w:sz w:val="28"/>
          <w:szCs w:val="28"/>
          <w:rtl/>
          <w:lang w:bidi="fa-IR"/>
        </w:rPr>
        <w:t>الکافی</w:t>
      </w:r>
      <w:r>
        <w:rPr>
          <w:rFonts w:ascii="IRLotus" w:hAnsi="IRLotus" w:cs="IRLotus" w:hint="cs"/>
          <w:sz w:val="28"/>
          <w:szCs w:val="28"/>
          <w:rtl/>
          <w:lang w:bidi="fa-IR"/>
        </w:rPr>
        <w:t>.</w:t>
      </w:r>
      <w:r w:rsidRPr="00620719">
        <w:rPr>
          <w:rFonts w:ascii="IRLotus" w:hAnsi="IRLotus" w:cs="IRLotus"/>
          <w:sz w:val="28"/>
          <w:szCs w:val="28"/>
          <w:rtl/>
          <w:lang w:bidi="fa-IR"/>
        </w:rPr>
        <w:t xml:space="preserve"> صحّحه و قابَلَه و علّق علیه: اکبر الغفاری، تهران: دار الکتب الاسلامیه، چ دوم، 1362.</w:t>
      </w:r>
    </w:p>
    <w:p w14:paraId="406D1F04"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مجلسی، محمد باقر </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بحار</w:t>
      </w:r>
      <w:r w:rsidRPr="0022487C">
        <w:rPr>
          <w:rFonts w:ascii="IRLotus" w:hAnsi="IRLotus" w:cs="IRLotus"/>
          <w:i/>
          <w:iCs/>
          <w:sz w:val="10"/>
          <w:szCs w:val="10"/>
          <w:rtl/>
          <w:lang w:bidi="fa-IR"/>
        </w:rPr>
        <w:t xml:space="preserve"> </w:t>
      </w:r>
      <w:r w:rsidRPr="0022487C">
        <w:rPr>
          <w:rFonts w:ascii="IRLotus" w:hAnsi="IRLotus" w:cs="IRLotus"/>
          <w:i/>
          <w:iCs/>
          <w:sz w:val="28"/>
          <w:szCs w:val="28"/>
          <w:rtl/>
          <w:lang w:bidi="fa-IR"/>
        </w:rPr>
        <w:t>الانوار</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بیروت:</w:t>
      </w:r>
      <w:r w:rsidRPr="00620719">
        <w:rPr>
          <w:rFonts w:ascii="IRLotus" w:hAnsi="IRLotus" w:cs="IRLotus"/>
          <w:sz w:val="18"/>
          <w:szCs w:val="18"/>
          <w:rtl/>
          <w:lang w:bidi="fa-IR"/>
        </w:rPr>
        <w:t xml:space="preserve"> </w:t>
      </w:r>
      <w:r w:rsidRPr="00620719">
        <w:rPr>
          <w:rFonts w:ascii="IRLotus" w:hAnsi="IRLotus" w:cs="IRLotus"/>
          <w:sz w:val="28"/>
          <w:szCs w:val="28"/>
          <w:rtl/>
          <w:lang w:bidi="fa-IR"/>
        </w:rPr>
        <w:t>دار احیاء التراث</w:t>
      </w:r>
      <w:r w:rsidRPr="00620719">
        <w:rPr>
          <w:rFonts w:ascii="IRLotus" w:hAnsi="IRLotus" w:cs="IRLotus"/>
          <w:sz w:val="20"/>
          <w:szCs w:val="20"/>
          <w:rtl/>
          <w:lang w:bidi="fa-IR"/>
        </w:rPr>
        <w:t xml:space="preserve"> </w:t>
      </w:r>
      <w:r w:rsidRPr="00620719">
        <w:rPr>
          <w:rFonts w:ascii="IRLotus" w:hAnsi="IRLotus" w:cs="IRLotus"/>
          <w:sz w:val="28"/>
          <w:szCs w:val="28"/>
          <w:rtl/>
          <w:lang w:bidi="fa-IR"/>
        </w:rPr>
        <w:t>العربی، 1403 ق.</w:t>
      </w:r>
    </w:p>
    <w:p w14:paraId="354BAA88" w14:textId="7E09E5F2" w:rsidR="00C66D7F" w:rsidRDefault="0008029C" w:rsidP="0022487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sidRPr="00620719">
        <w:rPr>
          <w:rFonts w:ascii="IRLotus" w:hAnsi="IRLotus" w:cs="IRLotus"/>
          <w:sz w:val="28"/>
          <w:szCs w:val="28"/>
          <w:rtl/>
          <w:lang w:bidi="fa-IR"/>
        </w:rPr>
        <w:t xml:space="preserve"> </w:t>
      </w:r>
      <w:r w:rsidR="00C66D7F">
        <w:rPr>
          <w:rFonts w:ascii="IRLotus" w:hAnsi="IRLotus" w:cs="IRLotus" w:hint="cs"/>
          <w:sz w:val="28"/>
          <w:szCs w:val="28"/>
          <w:rtl/>
          <w:lang w:bidi="fa-IR"/>
        </w:rPr>
        <w:t>.</w:t>
      </w:r>
      <w:r w:rsidR="00C66D7F" w:rsidRPr="00620719">
        <w:rPr>
          <w:rFonts w:ascii="IRLotus" w:hAnsi="IRLotus" w:cs="IRLotus"/>
          <w:sz w:val="28"/>
          <w:szCs w:val="28"/>
          <w:rtl/>
          <w:lang w:bidi="fa-IR"/>
        </w:rPr>
        <w:t xml:space="preserve"> </w:t>
      </w:r>
      <w:r w:rsidR="00C66D7F" w:rsidRPr="0022487C">
        <w:rPr>
          <w:rFonts w:ascii="IRLotus" w:hAnsi="IRLotus" w:cs="IRLotus"/>
          <w:i/>
          <w:iCs/>
          <w:sz w:val="28"/>
          <w:szCs w:val="28"/>
          <w:rtl/>
          <w:lang w:bidi="fa-IR"/>
        </w:rPr>
        <w:t>حیات القلوب (ج5) امام شناسی</w:t>
      </w:r>
      <w:r w:rsidR="00C66D7F">
        <w:rPr>
          <w:rFonts w:ascii="IRLotus" w:hAnsi="IRLotus" w:cs="IRLotus" w:hint="cs"/>
          <w:sz w:val="28"/>
          <w:szCs w:val="28"/>
          <w:rtl/>
          <w:lang w:bidi="fa-IR"/>
        </w:rPr>
        <w:t xml:space="preserve">. </w:t>
      </w:r>
      <w:r w:rsidR="00C66D7F" w:rsidRPr="00620719">
        <w:rPr>
          <w:rFonts w:ascii="IRLotus" w:hAnsi="IRLotus" w:cs="IRLotus"/>
          <w:sz w:val="28"/>
          <w:szCs w:val="28"/>
          <w:rtl/>
          <w:lang w:bidi="fa-IR"/>
        </w:rPr>
        <w:t>تحقیقِ سید علی امامیان، قم: انتشارات سرور، چ سوم، 1380ش.</w:t>
      </w:r>
    </w:p>
    <w:p w14:paraId="27FD1095" w14:textId="61B0FE88" w:rsidR="0082065F" w:rsidRPr="00620719" w:rsidRDefault="0008029C" w:rsidP="0008029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 xml:space="preserve">-------. </w:t>
      </w:r>
      <w:r w:rsidR="0082065F" w:rsidRPr="0008029C">
        <w:rPr>
          <w:rFonts w:ascii="IRLotus" w:hAnsi="IRLotus" w:cs="IRLotus" w:hint="cs"/>
          <w:i/>
          <w:iCs/>
          <w:sz w:val="28"/>
          <w:szCs w:val="28"/>
          <w:rtl/>
          <w:lang w:bidi="fa-IR"/>
        </w:rPr>
        <w:t>مرآت العقول فی شرح اخبار الرسول</w:t>
      </w:r>
      <w:r w:rsidR="0082065F">
        <w:rPr>
          <w:rFonts w:ascii="IRLotus" w:hAnsi="IRLotus" w:cs="IRLotus" w:hint="cs"/>
          <w:sz w:val="28"/>
          <w:szCs w:val="28"/>
          <w:rtl/>
          <w:lang w:bidi="fa-IR"/>
        </w:rPr>
        <w:t xml:space="preserve">. محقق و مصحح هاشم رسولی محلاتی، تهران: دار الکتب اللاسلامیه، </w:t>
      </w:r>
      <w:r>
        <w:rPr>
          <w:rFonts w:ascii="IRLotus" w:hAnsi="IRLotus" w:cs="IRLotus" w:hint="cs"/>
          <w:sz w:val="28"/>
          <w:szCs w:val="28"/>
          <w:rtl/>
          <w:lang w:bidi="fa-IR"/>
        </w:rPr>
        <w:t>1404ق.</w:t>
      </w:r>
    </w:p>
    <w:p w14:paraId="32D9E139"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مصطفوی، حسن</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التحقیق فی کلمات القرآن الکریم</w:t>
      </w:r>
      <w:r>
        <w:rPr>
          <w:rFonts w:ascii="IRLotus" w:hAnsi="IRLotus" w:cs="IRLotus" w:hint="cs"/>
          <w:sz w:val="28"/>
          <w:szCs w:val="28"/>
          <w:rtl/>
          <w:lang w:bidi="fa-IR"/>
        </w:rPr>
        <w:t>.</w:t>
      </w:r>
      <w:r w:rsidRPr="00620719">
        <w:rPr>
          <w:rFonts w:ascii="IRLotus" w:hAnsi="IRLotus" w:cs="IRLotus"/>
          <w:sz w:val="28"/>
          <w:szCs w:val="28"/>
          <w:rtl/>
          <w:lang w:bidi="fa-IR"/>
        </w:rPr>
        <w:t xml:space="preserve"> تهران: وزارت فرهنگ و ارشاد اسلامی، چ اوّل،1368ش.</w:t>
      </w:r>
    </w:p>
    <w:p w14:paraId="6BA21BED"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مغنیه، محمد جواد</w:t>
      </w:r>
      <w:r>
        <w:rPr>
          <w:rFonts w:ascii="IRLotus" w:hAnsi="IRLotus" w:cs="IRLotus" w:hint="cs"/>
          <w:sz w:val="28"/>
          <w:szCs w:val="28"/>
          <w:rtl/>
          <w:lang w:bidi="fa-IR"/>
        </w:rPr>
        <w:t>.</w:t>
      </w:r>
      <w:r w:rsidRPr="0022487C">
        <w:rPr>
          <w:rFonts w:ascii="IRLotus" w:hAnsi="IRLotus" w:cs="IRLotus"/>
          <w:i/>
          <w:iCs/>
          <w:sz w:val="28"/>
          <w:szCs w:val="28"/>
          <w:rtl/>
          <w:lang w:bidi="fa-IR"/>
        </w:rPr>
        <w:t xml:space="preserve"> تفسیر المبین</w:t>
      </w:r>
      <w:r w:rsidRPr="0022487C">
        <w:rPr>
          <w:rFonts w:ascii="IRLotus" w:hAnsi="IRLotus" w:cs="IRLotus" w:hint="cs"/>
          <w:i/>
          <w:iCs/>
          <w:sz w:val="28"/>
          <w:szCs w:val="28"/>
          <w:rtl/>
          <w:lang w:bidi="fa-IR"/>
        </w:rPr>
        <w:t>.</w:t>
      </w:r>
      <w:r w:rsidRPr="0022487C">
        <w:rPr>
          <w:rFonts w:ascii="IRLotus" w:hAnsi="IRLotus" w:cs="IRLotus"/>
          <w:i/>
          <w:iCs/>
          <w:sz w:val="28"/>
          <w:szCs w:val="28"/>
          <w:rtl/>
          <w:lang w:bidi="fa-IR"/>
        </w:rPr>
        <w:t xml:space="preserve"> </w:t>
      </w:r>
      <w:r w:rsidRPr="00620719">
        <w:rPr>
          <w:rFonts w:ascii="IRLotus" w:hAnsi="IRLotus" w:cs="IRLotus"/>
          <w:sz w:val="28"/>
          <w:szCs w:val="28"/>
          <w:rtl/>
          <w:lang w:bidi="fa-IR"/>
        </w:rPr>
        <w:t>قم: بنیاد بعثت، بی تا.</w:t>
      </w:r>
    </w:p>
    <w:p w14:paraId="4516333B" w14:textId="584C9F54" w:rsidR="00C66D7F" w:rsidRPr="00620719" w:rsidRDefault="0008029C" w:rsidP="0022487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Pr>
          <w:rFonts w:ascii="IRLotus" w:hAnsi="IRLotus" w:cs="IRLotus" w:hint="cs"/>
          <w:sz w:val="28"/>
          <w:szCs w:val="28"/>
          <w:rtl/>
          <w:lang w:bidi="fa-IR"/>
        </w:rPr>
        <w:t>.</w:t>
      </w:r>
      <w:r w:rsidR="00C66D7F" w:rsidRPr="0022487C">
        <w:rPr>
          <w:rFonts w:ascii="IRLotus" w:hAnsi="IRLotus" w:cs="IRLotus"/>
          <w:i/>
          <w:iCs/>
          <w:sz w:val="28"/>
          <w:szCs w:val="28"/>
          <w:rtl/>
          <w:lang w:bidi="fa-IR"/>
        </w:rPr>
        <w:t>تفسیر الکاشف</w:t>
      </w:r>
      <w:r w:rsidR="00C66D7F">
        <w:rPr>
          <w:rFonts w:ascii="IRLotus" w:hAnsi="IRLotus" w:cs="IRLotus" w:hint="cs"/>
          <w:sz w:val="28"/>
          <w:szCs w:val="28"/>
          <w:rtl/>
          <w:lang w:bidi="fa-IR"/>
        </w:rPr>
        <w:t>.</w:t>
      </w:r>
      <w:r w:rsidR="00C66D7F" w:rsidRPr="00620719">
        <w:rPr>
          <w:rFonts w:ascii="IRLotus" w:hAnsi="IRLotus" w:cs="IRLotus"/>
          <w:sz w:val="28"/>
          <w:szCs w:val="28"/>
          <w:rtl/>
          <w:lang w:bidi="fa-IR"/>
        </w:rPr>
        <w:t xml:space="preserve"> تهران: دار الکتاب الاسلامیه، 1424ق.</w:t>
      </w:r>
    </w:p>
    <w:p w14:paraId="7FB83A11"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 xml:space="preserve">مفید، محمد بن محمد بن نعمان </w:t>
      </w:r>
      <w:r>
        <w:rPr>
          <w:rFonts w:ascii="IRLotus" w:hAnsi="IRLotus" w:cs="IRLotus" w:hint="cs"/>
          <w:sz w:val="28"/>
          <w:szCs w:val="28"/>
          <w:rtl/>
          <w:lang w:bidi="fa-IR"/>
        </w:rPr>
        <w:t xml:space="preserve">. </w:t>
      </w:r>
      <w:r w:rsidRPr="0022487C">
        <w:rPr>
          <w:rFonts w:ascii="IRLotus" w:hAnsi="IRLotus" w:cs="IRLotus"/>
          <w:i/>
          <w:iCs/>
          <w:sz w:val="28"/>
          <w:szCs w:val="28"/>
          <w:rtl/>
          <w:lang w:bidi="fa-IR"/>
        </w:rPr>
        <w:t>مجالس مفید در مناظرات (ترجمه مجالس الفصول المختاره من العیون و المحاسن معروف به المجالس)</w:t>
      </w:r>
      <w:r>
        <w:rPr>
          <w:rFonts w:ascii="IRLotus" w:hAnsi="IRLotus" w:cs="IRLotus" w:hint="cs"/>
          <w:sz w:val="28"/>
          <w:szCs w:val="28"/>
          <w:rtl/>
          <w:lang w:bidi="fa-IR"/>
        </w:rPr>
        <w:t>.</w:t>
      </w:r>
      <w:r w:rsidRPr="00620719">
        <w:rPr>
          <w:rFonts w:ascii="IRLotus" w:hAnsi="IRLotus" w:cs="IRLotus"/>
          <w:sz w:val="28"/>
          <w:szCs w:val="28"/>
          <w:rtl/>
          <w:lang w:bidi="fa-IR"/>
        </w:rPr>
        <w:t xml:space="preserve"> ترجمۀ آقا جمال الدین محمد بن آقا حسین محقق خوانساری (و: 1125ق) به تصحیح و اهتمام خانبابا مشار، تهران: نوید، چ اول، 1362ش.</w:t>
      </w:r>
    </w:p>
    <w:p w14:paraId="5998A3FF" w14:textId="44D3CA12" w:rsidR="00C66D7F" w:rsidRPr="00620719" w:rsidRDefault="0008029C" w:rsidP="0022487C">
      <w:pPr>
        <w:pStyle w:val="ListParagraph"/>
        <w:numPr>
          <w:ilvl w:val="0"/>
          <w:numId w:val="19"/>
        </w:numPr>
        <w:tabs>
          <w:tab w:val="left" w:pos="3899"/>
        </w:tabs>
        <w:bidi/>
        <w:jc w:val="both"/>
        <w:rPr>
          <w:rFonts w:ascii="IRLotus" w:hAnsi="IRLotus" w:cs="IRLotus"/>
          <w:sz w:val="28"/>
          <w:szCs w:val="28"/>
          <w:lang w:bidi="fa-IR"/>
        </w:rPr>
      </w:pPr>
      <w:r>
        <w:rPr>
          <w:rFonts w:ascii="IRLotus" w:hAnsi="IRLotus" w:cs="IRLotus" w:hint="cs"/>
          <w:sz w:val="28"/>
          <w:szCs w:val="28"/>
          <w:rtl/>
          <w:lang w:bidi="fa-IR"/>
        </w:rPr>
        <w:t>--------</w:t>
      </w:r>
      <w:r w:rsidR="00C66D7F" w:rsidRPr="00620719">
        <w:rPr>
          <w:rFonts w:ascii="IRLotus" w:hAnsi="IRLotus" w:cs="IRLotus"/>
          <w:sz w:val="28"/>
          <w:szCs w:val="28"/>
          <w:rtl/>
          <w:lang w:bidi="fa-IR"/>
        </w:rPr>
        <w:t xml:space="preserve"> </w:t>
      </w:r>
      <w:r w:rsidR="00C66D7F">
        <w:rPr>
          <w:rFonts w:ascii="IRLotus" w:hAnsi="IRLotus" w:cs="IRLotus" w:hint="cs"/>
          <w:sz w:val="28"/>
          <w:szCs w:val="28"/>
          <w:rtl/>
          <w:lang w:bidi="fa-IR"/>
        </w:rPr>
        <w:t>.</w:t>
      </w:r>
      <w:r w:rsidR="00C66D7F">
        <w:rPr>
          <w:rFonts w:ascii="IRLotus" w:hAnsi="IRLotus" w:cs="IRLotus"/>
          <w:sz w:val="28"/>
          <w:szCs w:val="28"/>
          <w:rtl/>
          <w:lang w:bidi="fa-IR"/>
        </w:rPr>
        <w:t xml:space="preserve"> </w:t>
      </w:r>
      <w:r w:rsidR="00C66D7F" w:rsidRPr="0022487C">
        <w:rPr>
          <w:rFonts w:ascii="IRLotus" w:hAnsi="IRLotus" w:cs="IRLotus"/>
          <w:i/>
          <w:iCs/>
          <w:sz w:val="28"/>
          <w:szCs w:val="28"/>
          <w:rtl/>
          <w:lang w:bidi="fa-IR"/>
        </w:rPr>
        <w:t>مسائل الصّاغانیه</w:t>
      </w:r>
      <w:r w:rsidR="00C66D7F" w:rsidRPr="0022487C">
        <w:rPr>
          <w:rFonts w:ascii="IRLotus" w:hAnsi="IRLotus" w:cs="IRLotus" w:hint="cs"/>
          <w:i/>
          <w:iCs/>
          <w:sz w:val="28"/>
          <w:szCs w:val="28"/>
          <w:rtl/>
          <w:lang w:bidi="fa-IR"/>
        </w:rPr>
        <w:t>.</w:t>
      </w:r>
      <w:r w:rsidR="00C66D7F" w:rsidRPr="00620719">
        <w:rPr>
          <w:rFonts w:ascii="IRLotus" w:hAnsi="IRLotus" w:cs="IRLotus"/>
          <w:sz w:val="28"/>
          <w:szCs w:val="28"/>
          <w:rtl/>
          <w:lang w:bidi="fa-IR"/>
        </w:rPr>
        <w:t xml:space="preserve"> قم: کنگره جهانی هزارۀ شیخ مفید، 413ق.</w:t>
      </w:r>
    </w:p>
    <w:p w14:paraId="4FD8575C"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مکارم شیرازی، ناصر</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sidRPr="0022487C">
        <w:rPr>
          <w:rFonts w:ascii="IRLotus" w:hAnsi="IRLotus" w:cs="IRLotus"/>
          <w:i/>
          <w:iCs/>
          <w:sz w:val="28"/>
          <w:szCs w:val="28"/>
          <w:rtl/>
          <w:lang w:bidi="fa-IR"/>
        </w:rPr>
        <w:t>الاَمثَل فی تفسیر کتاب الله المُنزَل</w:t>
      </w:r>
      <w:r w:rsidRPr="0022487C">
        <w:rPr>
          <w:rFonts w:ascii="IRLotus" w:hAnsi="IRLotus" w:cs="IRLotus" w:hint="cs"/>
          <w:i/>
          <w:iCs/>
          <w:sz w:val="28"/>
          <w:szCs w:val="28"/>
          <w:rtl/>
          <w:lang w:bidi="fa-IR"/>
        </w:rPr>
        <w:t>.</w:t>
      </w:r>
      <w:r w:rsidRPr="00620719">
        <w:rPr>
          <w:rFonts w:ascii="IRLotus" w:hAnsi="IRLotus" w:cs="IRLotus"/>
          <w:sz w:val="28"/>
          <w:szCs w:val="28"/>
          <w:rtl/>
          <w:lang w:bidi="fa-IR"/>
        </w:rPr>
        <w:t xml:space="preserve"> قم: مدرسه امام علی بن ابیطالب، 1421ه.ق.</w:t>
      </w:r>
    </w:p>
    <w:p w14:paraId="399C4993"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rtl/>
          <w:lang w:bidi="fa-IR"/>
        </w:rPr>
      </w:pPr>
      <w:r>
        <w:rPr>
          <w:rFonts w:ascii="IRLotus" w:hAnsi="IRLotus" w:cs="IRLotus"/>
          <w:sz w:val="28"/>
          <w:szCs w:val="28"/>
          <w:rtl/>
          <w:lang w:bidi="fa-IR"/>
        </w:rPr>
        <w:t xml:space="preserve">میلانی، سید علی </w:t>
      </w:r>
      <w:r w:rsidRPr="00620719">
        <w:rPr>
          <w:rFonts w:ascii="IRLotus" w:hAnsi="IRLotus" w:cs="IRLotus"/>
          <w:sz w:val="28"/>
          <w:szCs w:val="28"/>
          <w:rtl/>
          <w:lang w:bidi="fa-IR"/>
        </w:rPr>
        <w:t>حسینی</w:t>
      </w:r>
      <w:r>
        <w:rPr>
          <w:rFonts w:ascii="IRLotus" w:hAnsi="IRLotus" w:cs="IRLotus" w:hint="cs"/>
          <w:sz w:val="28"/>
          <w:szCs w:val="28"/>
          <w:rtl/>
          <w:lang w:bidi="fa-IR"/>
        </w:rPr>
        <w:t>.</w:t>
      </w:r>
      <w:r w:rsidRPr="0022487C">
        <w:rPr>
          <w:rFonts w:ascii="IRLotus" w:hAnsi="IRLotus" w:cs="IRLotus"/>
          <w:i/>
          <w:iCs/>
          <w:sz w:val="28"/>
          <w:szCs w:val="28"/>
          <w:rtl/>
          <w:lang w:bidi="fa-IR"/>
        </w:rPr>
        <w:t xml:space="preserve"> نفحات الازهار فی خلاصه عبقات الانوار</w:t>
      </w:r>
      <w:r w:rsidRPr="0022487C">
        <w:rPr>
          <w:rFonts w:ascii="IRLotus" w:hAnsi="IRLotus" w:cs="IRLotus" w:hint="cs"/>
          <w:i/>
          <w:iCs/>
          <w:sz w:val="28"/>
          <w:szCs w:val="28"/>
          <w:rtl/>
          <w:lang w:bidi="fa-IR"/>
        </w:rPr>
        <w:t>.</w:t>
      </w:r>
      <w:r w:rsidRPr="0022487C">
        <w:rPr>
          <w:rFonts w:ascii="IRLotus" w:hAnsi="IRLotus" w:cs="IRLotus"/>
          <w:i/>
          <w:iCs/>
          <w:sz w:val="28"/>
          <w:szCs w:val="28"/>
          <w:rtl/>
          <w:lang w:bidi="fa-IR"/>
        </w:rPr>
        <w:t xml:space="preserve"> </w:t>
      </w:r>
      <w:r w:rsidRPr="00620719">
        <w:rPr>
          <w:rFonts w:ascii="IRLotus" w:hAnsi="IRLotus" w:cs="IRLotus"/>
          <w:sz w:val="28"/>
          <w:szCs w:val="28"/>
          <w:rtl/>
          <w:lang w:bidi="fa-IR"/>
        </w:rPr>
        <w:t>قم: نشر المؤلف، ط الاولی، 1420ق / 1378ش.</w:t>
      </w:r>
    </w:p>
    <w:p w14:paraId="3BBF6E7C" w14:textId="77777777" w:rsidR="00C66D7F" w:rsidRPr="00620719" w:rsidRDefault="00C66D7F" w:rsidP="0022487C">
      <w:pPr>
        <w:pStyle w:val="ListParagraph"/>
        <w:numPr>
          <w:ilvl w:val="0"/>
          <w:numId w:val="19"/>
        </w:numPr>
        <w:tabs>
          <w:tab w:val="left" w:pos="3899"/>
        </w:tabs>
        <w:bidi/>
        <w:jc w:val="both"/>
        <w:rPr>
          <w:rFonts w:ascii="IRLotus" w:hAnsi="IRLotus" w:cs="IRLotus"/>
          <w:sz w:val="28"/>
          <w:szCs w:val="28"/>
          <w:lang w:bidi="fa-IR"/>
        </w:rPr>
      </w:pPr>
      <w:r w:rsidRPr="00620719">
        <w:rPr>
          <w:rFonts w:ascii="IRLotus" w:hAnsi="IRLotus" w:cs="IRLotus"/>
          <w:sz w:val="28"/>
          <w:szCs w:val="28"/>
          <w:rtl/>
          <w:lang w:bidi="fa-IR"/>
        </w:rPr>
        <w:t>هلالی</w:t>
      </w:r>
      <w:r>
        <w:rPr>
          <w:rFonts w:ascii="IRLotus" w:hAnsi="IRLotus" w:cs="IRLotus" w:hint="cs"/>
          <w:sz w:val="28"/>
          <w:szCs w:val="28"/>
          <w:rtl/>
          <w:lang w:bidi="fa-IR"/>
        </w:rPr>
        <w:t>،</w:t>
      </w:r>
      <w:r w:rsidRPr="00620719">
        <w:rPr>
          <w:rFonts w:ascii="IRLotus" w:hAnsi="IRLotus" w:cs="IRLotus"/>
          <w:sz w:val="28"/>
          <w:szCs w:val="28"/>
          <w:rtl/>
          <w:lang w:bidi="fa-IR"/>
        </w:rPr>
        <w:t xml:space="preserve"> </w:t>
      </w:r>
      <w:r>
        <w:rPr>
          <w:rFonts w:ascii="IRLotus" w:hAnsi="IRLotus" w:cs="IRLotus"/>
          <w:sz w:val="28"/>
          <w:szCs w:val="28"/>
          <w:rtl/>
          <w:lang w:bidi="fa-IR"/>
        </w:rPr>
        <w:t>سلیم بن قیس</w:t>
      </w:r>
      <w:r>
        <w:rPr>
          <w:rFonts w:ascii="IRLotus" w:hAnsi="IRLotus" w:cs="IRLotus" w:hint="cs"/>
          <w:sz w:val="28"/>
          <w:szCs w:val="28"/>
          <w:rtl/>
          <w:lang w:bidi="fa-IR"/>
        </w:rPr>
        <w:t xml:space="preserve">. </w:t>
      </w:r>
      <w:r w:rsidRPr="0022487C">
        <w:rPr>
          <w:rFonts w:ascii="IRLotus" w:hAnsi="IRLotus" w:cs="IRLotus"/>
          <w:i/>
          <w:iCs/>
          <w:sz w:val="28"/>
          <w:szCs w:val="28"/>
          <w:rtl/>
          <w:lang w:bidi="fa-IR"/>
        </w:rPr>
        <w:t>کتاب سلیم بن قیس هلالی</w:t>
      </w:r>
      <w:r>
        <w:rPr>
          <w:rFonts w:ascii="IRLotus" w:hAnsi="IRLotus" w:cs="IRLotus" w:hint="cs"/>
          <w:sz w:val="28"/>
          <w:szCs w:val="28"/>
          <w:rtl/>
          <w:lang w:bidi="fa-IR"/>
        </w:rPr>
        <w:t>.</w:t>
      </w:r>
      <w:r w:rsidRPr="00620719">
        <w:rPr>
          <w:rFonts w:ascii="IRLotus" w:hAnsi="IRLotus" w:cs="IRLotus"/>
          <w:sz w:val="28"/>
          <w:szCs w:val="28"/>
          <w:rtl/>
          <w:lang w:bidi="fa-IR"/>
        </w:rPr>
        <w:t xml:space="preserve"> مصحّح: محمد انصاری زنجانی خوئینی، قم: الهادی</w:t>
      </w:r>
      <w:r>
        <w:rPr>
          <w:rFonts w:ascii="IRLotus" w:hAnsi="IRLotus" w:cs="IRLotus" w:hint="cs"/>
          <w:sz w:val="28"/>
          <w:szCs w:val="28"/>
          <w:rtl/>
          <w:lang w:bidi="fa-IR"/>
        </w:rPr>
        <w:t>،</w:t>
      </w:r>
      <w:r w:rsidRPr="00F33685">
        <w:rPr>
          <w:rFonts w:ascii="IRLotus" w:hAnsi="IRLotus" w:cs="IRLotus"/>
          <w:sz w:val="28"/>
          <w:szCs w:val="28"/>
          <w:rtl/>
          <w:lang w:bidi="fa-IR"/>
        </w:rPr>
        <w:t xml:space="preserve"> </w:t>
      </w:r>
      <w:r w:rsidRPr="00620719">
        <w:rPr>
          <w:rFonts w:ascii="IRLotus" w:hAnsi="IRLotus" w:cs="IRLotus"/>
          <w:sz w:val="28"/>
          <w:szCs w:val="28"/>
          <w:rtl/>
          <w:lang w:bidi="fa-IR"/>
        </w:rPr>
        <w:t>چ اوّل،  1405ق.</w:t>
      </w:r>
    </w:p>
    <w:sectPr w:rsidR="00C66D7F" w:rsidRPr="00620719">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E4D03" w14:textId="77777777" w:rsidR="00AE733C" w:rsidRDefault="00AE733C" w:rsidP="00832952">
      <w:pPr>
        <w:spacing w:after="0" w:line="240" w:lineRule="auto"/>
        <w:jc w:val="right"/>
      </w:pPr>
      <w:r>
        <w:separator/>
      </w:r>
    </w:p>
  </w:endnote>
  <w:endnote w:type="continuationSeparator" w:id="0">
    <w:p w14:paraId="217233EF" w14:textId="77777777" w:rsidR="00AE733C" w:rsidRDefault="00AE733C" w:rsidP="00E5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S 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0896156"/>
      <w:docPartObj>
        <w:docPartGallery w:val="Page Numbers (Bottom of Page)"/>
        <w:docPartUnique/>
      </w:docPartObj>
    </w:sdtPr>
    <w:sdtEndPr>
      <w:rPr>
        <w:noProof/>
      </w:rPr>
    </w:sdtEndPr>
    <w:sdtContent>
      <w:p w14:paraId="249CFC4E" w14:textId="77777777" w:rsidR="00AF50C9" w:rsidRDefault="00AF50C9" w:rsidP="00E573D8">
        <w:pPr>
          <w:pStyle w:val="Footer"/>
          <w:bidi/>
          <w:jc w:val="center"/>
        </w:pPr>
        <w:r>
          <w:fldChar w:fldCharType="begin"/>
        </w:r>
        <w:r>
          <w:instrText xml:space="preserve"> PAGE   \* MERGEFORMAT </w:instrText>
        </w:r>
        <w:r>
          <w:fldChar w:fldCharType="separate"/>
        </w:r>
        <w:r w:rsidR="004D0D7E">
          <w:rPr>
            <w:noProof/>
            <w:rtl/>
          </w:rPr>
          <w:t>1</w:t>
        </w:r>
        <w:r>
          <w:rPr>
            <w:noProof/>
          </w:rPr>
          <w:fldChar w:fldCharType="end"/>
        </w:r>
      </w:p>
    </w:sdtContent>
  </w:sdt>
  <w:p w14:paraId="358802B2" w14:textId="77777777" w:rsidR="00AF50C9" w:rsidRDefault="00AF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6BE94" w14:textId="77777777" w:rsidR="00AE733C" w:rsidRDefault="00AE733C" w:rsidP="00E541D7">
      <w:pPr>
        <w:spacing w:after="0" w:line="240" w:lineRule="auto"/>
      </w:pPr>
      <w:r>
        <w:separator/>
      </w:r>
    </w:p>
  </w:footnote>
  <w:footnote w:type="continuationSeparator" w:id="0">
    <w:p w14:paraId="1F06F493" w14:textId="77777777" w:rsidR="00AE733C" w:rsidRDefault="00AE733C" w:rsidP="00E541D7">
      <w:pPr>
        <w:spacing w:after="0" w:line="240" w:lineRule="auto"/>
      </w:pPr>
      <w:r>
        <w:continuationSeparator/>
      </w:r>
    </w:p>
  </w:footnote>
  <w:footnote w:id="1">
    <w:p w14:paraId="3CBE5DC3" w14:textId="50990DA1" w:rsidR="00AF50C9" w:rsidRPr="00AF50C9" w:rsidRDefault="00AF50C9" w:rsidP="006B2A8D">
      <w:pPr>
        <w:pStyle w:val="FootnoteText"/>
        <w:bidi/>
        <w:jc w:val="both"/>
        <w:rPr>
          <w:rFonts w:ascii="IRLotus" w:hAnsi="IRLotus" w:cs="IRLotus"/>
          <w:sz w:val="24"/>
          <w:szCs w:val="24"/>
          <w:rtl/>
        </w:rPr>
      </w:pPr>
      <w:r w:rsidRPr="00AF50C9">
        <w:rPr>
          <w:rFonts w:ascii="IRLotus" w:hAnsi="IRLotus" w:cs="IRLotus"/>
          <w:sz w:val="24"/>
          <w:szCs w:val="24"/>
          <w:rtl/>
        </w:rPr>
        <w:t xml:space="preserve"> </w:t>
      </w:r>
      <w:r w:rsidRPr="00AF50C9">
        <w:rPr>
          <w:rStyle w:val="FootnoteReference"/>
          <w:rFonts w:ascii="IRLotus" w:hAnsi="IRLotus" w:cs="IRLotus"/>
          <w:sz w:val="24"/>
          <w:szCs w:val="24"/>
          <w:vertAlign w:val="baseline"/>
        </w:rPr>
        <w:footnoteRef/>
      </w:r>
      <w:r w:rsidRPr="00AF50C9">
        <w:rPr>
          <w:rFonts w:ascii="IRLotus" w:hAnsi="IRLotus" w:cs="IRLotus"/>
          <w:sz w:val="24"/>
          <w:szCs w:val="24"/>
          <w:rtl/>
        </w:rPr>
        <w:t>. از جمله کتبی که علمای شیعه، مستقلاً در باب آیه تطهیر نوشته</w:t>
      </w:r>
      <w:r w:rsidR="00D50181">
        <w:rPr>
          <w:rFonts w:ascii="IRLotus" w:hAnsi="IRLotus" w:cs="IRLotus"/>
          <w:sz w:val="24"/>
          <w:szCs w:val="24"/>
          <w:rtl/>
        </w:rPr>
        <w:t>‌اند</w:t>
      </w:r>
      <w:r w:rsidRPr="00AF50C9">
        <w:rPr>
          <w:rFonts w:ascii="IRLotus" w:hAnsi="IRLotus" w:cs="IRLotus"/>
          <w:sz w:val="24"/>
          <w:szCs w:val="24"/>
          <w:rtl/>
        </w:rPr>
        <w:t xml:space="preserve"> می توان بدین آثار اشاره کرد: عسکری، </w:t>
      </w:r>
      <w:r w:rsidRPr="00AF50C9">
        <w:rPr>
          <w:rFonts w:ascii="IRLotus" w:hAnsi="IRLotus" w:cs="IRLotus"/>
          <w:i/>
          <w:iCs/>
          <w:sz w:val="24"/>
          <w:szCs w:val="24"/>
          <w:rtl/>
        </w:rPr>
        <w:t>حدیث الکساء فی مدرسه الخلفاء و فی کتب مدرسه اهل البیت</w:t>
      </w:r>
      <w:r w:rsidRPr="00AF50C9">
        <w:rPr>
          <w:rFonts w:ascii="IRLotus" w:hAnsi="IRLotus" w:cs="IRLotus"/>
          <w:sz w:val="24"/>
          <w:szCs w:val="24"/>
          <w:rtl/>
        </w:rPr>
        <w:t xml:space="preserve">؛ عاملی، </w:t>
      </w:r>
      <w:r w:rsidRPr="00AF50C9">
        <w:rPr>
          <w:rFonts w:ascii="IRLotus" w:hAnsi="IRLotus" w:cs="IRLotus"/>
          <w:i/>
          <w:iCs/>
          <w:sz w:val="24"/>
          <w:szCs w:val="24"/>
          <w:rtl/>
        </w:rPr>
        <w:t>اهل البیت فی آیه</w:t>
      </w:r>
      <w:r w:rsidRPr="00AF50C9">
        <w:rPr>
          <w:rFonts w:ascii="IRLotus" w:hAnsi="IRLotus" w:cs="IRLotus"/>
          <w:sz w:val="24"/>
          <w:szCs w:val="24"/>
          <w:rtl/>
        </w:rPr>
        <w:t xml:space="preserve"> التطهیر ؛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الفاضل الاصفهانی، </w:t>
      </w:r>
      <w:r w:rsidRPr="00AF50C9">
        <w:rPr>
          <w:rFonts w:ascii="IRLotus" w:hAnsi="IRLotus" w:cs="IRLotus"/>
          <w:i/>
          <w:iCs/>
          <w:sz w:val="24"/>
          <w:szCs w:val="24"/>
          <w:rtl/>
        </w:rPr>
        <w:t>رساله تطهیر التطهیر</w:t>
      </w:r>
      <w:r w:rsidRPr="00AF50C9">
        <w:rPr>
          <w:rFonts w:ascii="IRLotus" w:hAnsi="IRLotus" w:cs="IRLotus"/>
          <w:sz w:val="24"/>
          <w:szCs w:val="24"/>
          <w:rtl/>
        </w:rPr>
        <w:t xml:space="preserve">؛ صافی گلپایگانی، </w:t>
      </w:r>
      <w:r w:rsidRPr="00AF50C9">
        <w:rPr>
          <w:rFonts w:ascii="IRLotus" w:hAnsi="IRLotus" w:cs="IRLotus"/>
          <w:i/>
          <w:iCs/>
          <w:sz w:val="24"/>
          <w:szCs w:val="24"/>
          <w:rtl/>
        </w:rPr>
        <w:t>رساله فی تفسیر آیه التطهیر</w:t>
      </w:r>
      <w:r w:rsidRPr="00AF50C9">
        <w:rPr>
          <w:rFonts w:ascii="IRLotus" w:hAnsi="IRLotus" w:cs="IRLotus"/>
          <w:sz w:val="24"/>
          <w:szCs w:val="24"/>
          <w:rtl/>
        </w:rPr>
        <w:t xml:space="preserve"> .</w:t>
      </w:r>
    </w:p>
    <w:p w14:paraId="6E1FC87F" w14:textId="71E38718" w:rsidR="00AF50C9" w:rsidRPr="00AF50C9" w:rsidRDefault="00AF50C9" w:rsidP="005242A0">
      <w:pPr>
        <w:pStyle w:val="FootnoteText"/>
        <w:bidi/>
        <w:jc w:val="both"/>
        <w:rPr>
          <w:rFonts w:ascii="IRLotus" w:hAnsi="IRLotus" w:cs="IRLotus"/>
          <w:sz w:val="24"/>
          <w:szCs w:val="24"/>
          <w:rtl/>
        </w:rPr>
      </w:pPr>
      <w:r w:rsidRPr="00AF50C9">
        <w:rPr>
          <w:rFonts w:ascii="IRLotus" w:hAnsi="IRLotus" w:cs="IRLotus"/>
          <w:sz w:val="24"/>
          <w:szCs w:val="24"/>
          <w:rtl/>
        </w:rPr>
        <w:t>و از جمله آثاری که دانشمندان شیعه در بخشی از آنها بدین بحث پرداخته</w:t>
      </w:r>
      <w:r w:rsidR="00D50181">
        <w:rPr>
          <w:rFonts w:ascii="IRLotus" w:hAnsi="IRLotus" w:cs="IRLotus"/>
          <w:sz w:val="24"/>
          <w:szCs w:val="24"/>
          <w:rtl/>
        </w:rPr>
        <w:t>‌اند</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 فی خلاصه عبقات الانوار</w:t>
      </w:r>
      <w:r w:rsidRPr="00AF50C9">
        <w:rPr>
          <w:rFonts w:ascii="IRLotus" w:hAnsi="IRLotus" w:cs="IRLotus"/>
          <w:sz w:val="24"/>
          <w:szCs w:val="24"/>
          <w:rtl/>
        </w:rPr>
        <w:t xml:space="preserve">، ج20؛ شوشتری، </w:t>
      </w:r>
      <w:r w:rsidRPr="00AF50C9">
        <w:rPr>
          <w:rFonts w:ascii="IRLotus" w:hAnsi="IRLotus" w:cs="IRLotus"/>
          <w:i/>
          <w:iCs/>
          <w:sz w:val="24"/>
          <w:szCs w:val="24"/>
          <w:rtl/>
        </w:rPr>
        <w:t>احقاق الحق</w:t>
      </w:r>
      <w:r w:rsidRPr="00AF50C9">
        <w:rPr>
          <w:rFonts w:ascii="IRLotus" w:hAnsi="IRLotus" w:cs="IRLotus"/>
          <w:sz w:val="24"/>
          <w:szCs w:val="24"/>
          <w:rtl/>
        </w:rPr>
        <w:t xml:space="preserve">، ج2؛ شیخ حرّ عاملی، </w:t>
      </w:r>
      <w:r w:rsidRPr="00AF50C9">
        <w:rPr>
          <w:rFonts w:ascii="IRLotus" w:hAnsi="IRLotus" w:cs="IRLotus"/>
          <w:i/>
          <w:iCs/>
          <w:sz w:val="24"/>
          <w:szCs w:val="24"/>
          <w:rtl/>
        </w:rPr>
        <w:t>فوائد الطوسیه</w:t>
      </w:r>
      <w:r w:rsidRPr="00AF50C9">
        <w:rPr>
          <w:rFonts w:ascii="IRLotus" w:hAnsi="IRLotus" w:cs="IRLotus"/>
          <w:sz w:val="24"/>
          <w:szCs w:val="24"/>
          <w:rtl/>
        </w:rPr>
        <w:t xml:space="preserve">؛ ابن عقده، </w:t>
      </w:r>
      <w:r w:rsidRPr="00AF50C9">
        <w:rPr>
          <w:rFonts w:ascii="IRLotus" w:hAnsi="IRLotus" w:cs="IRLotus"/>
          <w:i/>
          <w:iCs/>
          <w:sz w:val="24"/>
          <w:szCs w:val="24"/>
          <w:rtl/>
        </w:rPr>
        <w:t>فضائل امیرالمؤمنین</w:t>
      </w:r>
      <w:r w:rsidRPr="00AF50C9">
        <w:rPr>
          <w:rFonts w:ascii="IRLotus" w:hAnsi="IRLotus" w:cs="IRLotus"/>
          <w:sz w:val="24"/>
          <w:szCs w:val="24"/>
          <w:rtl/>
        </w:rPr>
        <w:t xml:space="preserve">؛ استر آبادی، علی، </w:t>
      </w:r>
      <w:r w:rsidRPr="00AF50C9">
        <w:rPr>
          <w:rFonts w:ascii="IRLotus" w:hAnsi="IRLotus" w:cs="IRLotus"/>
          <w:i/>
          <w:iCs/>
          <w:sz w:val="24"/>
          <w:szCs w:val="24"/>
          <w:rtl/>
        </w:rPr>
        <w:t>تأویل الآیات الظّاهره فی فضائل العتره الطاهره</w:t>
      </w:r>
      <w:r w:rsidRPr="00AF50C9">
        <w:rPr>
          <w:rFonts w:ascii="IRLotus" w:hAnsi="IRLotus" w:cs="IRLotus"/>
          <w:sz w:val="24"/>
          <w:szCs w:val="24"/>
          <w:rtl/>
        </w:rPr>
        <w:t xml:space="preserve">؛ علّامه حلّی، </w:t>
      </w:r>
      <w:r w:rsidRPr="00AF50C9">
        <w:rPr>
          <w:rFonts w:ascii="IRLotus" w:hAnsi="IRLotus" w:cs="IRLotus"/>
          <w:i/>
          <w:iCs/>
          <w:sz w:val="24"/>
          <w:szCs w:val="24"/>
          <w:rtl/>
        </w:rPr>
        <w:t>نهج الحق و کشف الصدق</w:t>
      </w:r>
      <w:r w:rsidRPr="00AF50C9">
        <w:rPr>
          <w:rFonts w:ascii="IRLotus" w:hAnsi="IRLotus" w:cs="IRLotus"/>
          <w:sz w:val="24"/>
          <w:szCs w:val="24"/>
          <w:rtl/>
        </w:rPr>
        <w:t xml:space="preserve">؛ شیخ مفید، </w:t>
      </w:r>
      <w:r w:rsidRPr="00AF50C9">
        <w:rPr>
          <w:rFonts w:ascii="IRLotus" w:hAnsi="IRLotus" w:cs="IRLotus"/>
          <w:i/>
          <w:iCs/>
          <w:sz w:val="24"/>
          <w:szCs w:val="24"/>
          <w:rtl/>
        </w:rPr>
        <w:t>مناظرات</w:t>
      </w:r>
      <w:r w:rsidRPr="00AF50C9">
        <w:rPr>
          <w:rFonts w:ascii="IRLotus" w:hAnsi="IRLotus" w:cs="IRLotus"/>
          <w:sz w:val="24"/>
          <w:szCs w:val="24"/>
          <w:rtl/>
        </w:rPr>
        <w:t xml:space="preserve"> ترجمۀ آقا جمال خوانساری؛ مجلسی، </w:t>
      </w:r>
      <w:r w:rsidRPr="00AF50C9">
        <w:rPr>
          <w:rFonts w:ascii="IRLotus" w:hAnsi="IRLotus" w:cs="IRLotus"/>
          <w:i/>
          <w:iCs/>
          <w:sz w:val="24"/>
          <w:szCs w:val="24"/>
          <w:rtl/>
        </w:rPr>
        <w:t>بحار الانوار،</w:t>
      </w:r>
      <w:r w:rsidRPr="00AF50C9">
        <w:rPr>
          <w:rFonts w:ascii="IRLotus" w:hAnsi="IRLotus" w:cs="IRLotus"/>
          <w:sz w:val="24"/>
          <w:szCs w:val="24"/>
          <w:rtl/>
        </w:rPr>
        <w:t xml:space="preserve"> ج11 و 35؛ مجلسی، </w:t>
      </w:r>
      <w:r w:rsidRPr="00AF50C9">
        <w:rPr>
          <w:rFonts w:ascii="IRLotus" w:hAnsi="IRLotus" w:cs="IRLotus"/>
          <w:i/>
          <w:iCs/>
          <w:sz w:val="24"/>
          <w:szCs w:val="24"/>
          <w:rtl/>
        </w:rPr>
        <w:t>مرآت العقول،</w:t>
      </w:r>
      <w:r w:rsidRPr="00AF50C9">
        <w:rPr>
          <w:rFonts w:ascii="IRLotus" w:hAnsi="IRLotus" w:cs="IRLotus"/>
          <w:sz w:val="24"/>
          <w:szCs w:val="24"/>
          <w:rtl/>
        </w:rPr>
        <w:t xml:space="preserve"> ج3؛ مجلسی، محمد تقی، </w:t>
      </w:r>
      <w:r w:rsidRPr="00AF50C9">
        <w:rPr>
          <w:rFonts w:ascii="IRLotus" w:hAnsi="IRLotus" w:cs="IRLotus"/>
          <w:i/>
          <w:iCs/>
          <w:sz w:val="24"/>
          <w:szCs w:val="24"/>
          <w:rtl/>
        </w:rPr>
        <w:t>لوامع صاحبقرانی مشهور به شرح فقیه</w:t>
      </w:r>
      <w:r w:rsidRPr="00AF50C9">
        <w:rPr>
          <w:rFonts w:ascii="IRLotus" w:hAnsi="IRLotus" w:cs="IRLotus"/>
          <w:sz w:val="24"/>
          <w:szCs w:val="24"/>
          <w:rtl/>
        </w:rPr>
        <w:t xml:space="preserve">، ج8؛ مجلسی، </w:t>
      </w:r>
      <w:r w:rsidRPr="00AF50C9">
        <w:rPr>
          <w:rFonts w:ascii="IRLotus" w:hAnsi="IRLotus" w:cs="IRLotus"/>
          <w:i/>
          <w:iCs/>
          <w:sz w:val="24"/>
          <w:szCs w:val="24"/>
          <w:rtl/>
        </w:rPr>
        <w:t>حیات القلوب</w:t>
      </w:r>
      <w:r w:rsidRPr="00AF50C9">
        <w:rPr>
          <w:rFonts w:ascii="IRLotus" w:hAnsi="IRLotus" w:cs="IRLotus"/>
          <w:sz w:val="24"/>
          <w:szCs w:val="24"/>
          <w:rtl/>
        </w:rPr>
        <w:t xml:space="preserve"> (ج5) امام شناسی؛ بحرانی، </w:t>
      </w:r>
      <w:r w:rsidRPr="00AF50C9">
        <w:rPr>
          <w:rFonts w:ascii="IRLotus" w:hAnsi="IRLotus" w:cs="IRLotus"/>
          <w:i/>
          <w:iCs/>
          <w:sz w:val="24"/>
          <w:szCs w:val="24"/>
          <w:rtl/>
        </w:rPr>
        <w:t>غایه المرام</w:t>
      </w:r>
      <w:r w:rsidRPr="00AF50C9">
        <w:rPr>
          <w:rFonts w:ascii="IRLotus" w:hAnsi="IRLotus" w:cs="IRLotus"/>
          <w:sz w:val="24"/>
          <w:szCs w:val="24"/>
          <w:rtl/>
        </w:rPr>
        <w:t xml:space="preserve">؛ مصطفوی، حسن، </w:t>
      </w:r>
      <w:r w:rsidRPr="00AF50C9">
        <w:rPr>
          <w:rFonts w:ascii="IRLotus" w:hAnsi="IRLotus" w:cs="IRLotus"/>
          <w:i/>
          <w:iCs/>
          <w:sz w:val="24"/>
          <w:szCs w:val="24"/>
          <w:rtl/>
        </w:rPr>
        <w:t>التحقیق فی کلمات القرآن الکریم</w:t>
      </w:r>
      <w:r w:rsidRPr="00AF50C9">
        <w:rPr>
          <w:rFonts w:ascii="IRLotus" w:hAnsi="IRLotus" w:cs="IRLotus"/>
          <w:sz w:val="24"/>
          <w:szCs w:val="24"/>
          <w:rtl/>
        </w:rPr>
        <w:t xml:space="preserve">، ج4؛ عاملی، </w:t>
      </w:r>
      <w:r w:rsidRPr="00AF50C9">
        <w:rPr>
          <w:rFonts w:ascii="IRLotus" w:hAnsi="IRLotus" w:cs="IRLotus"/>
          <w:i/>
          <w:iCs/>
          <w:sz w:val="24"/>
          <w:szCs w:val="24"/>
          <w:rtl/>
        </w:rPr>
        <w:t>الصحیح من سیره النبی الاعظم</w:t>
      </w:r>
      <w:r w:rsidRPr="00AF50C9">
        <w:rPr>
          <w:rFonts w:ascii="IRLotus" w:hAnsi="IRLotus" w:cs="IRLotus"/>
          <w:sz w:val="24"/>
          <w:szCs w:val="24"/>
          <w:rtl/>
        </w:rPr>
        <w:t>، ج5؛ شرف الدین،</w:t>
      </w:r>
      <w:r w:rsidRPr="00AF50C9">
        <w:rPr>
          <w:rFonts w:ascii="IRLotus" w:hAnsi="IRLotus" w:cs="IRLotus"/>
          <w:i/>
          <w:iCs/>
          <w:sz w:val="24"/>
          <w:szCs w:val="24"/>
          <w:rtl/>
        </w:rPr>
        <w:t xml:space="preserve"> الکلمه الغراء فی تفضیل الزّهراء</w:t>
      </w:r>
      <w:r w:rsidRPr="00AF50C9">
        <w:rPr>
          <w:rFonts w:ascii="IRLotus" w:hAnsi="IRLotus" w:cs="IRLotus"/>
          <w:sz w:val="24"/>
          <w:szCs w:val="24"/>
          <w:rtl/>
        </w:rPr>
        <w:t xml:space="preserve"> و همۀ تفاسیر شیعی ذیل آیه التطهیر.</w:t>
      </w:r>
    </w:p>
    <w:p w14:paraId="545B94FD" w14:textId="044B7B2D" w:rsidR="00AF50C9" w:rsidRPr="00AF50C9" w:rsidRDefault="00AF50C9" w:rsidP="004F37EB">
      <w:pPr>
        <w:pStyle w:val="FootnoteText"/>
        <w:bidi/>
        <w:jc w:val="both"/>
        <w:rPr>
          <w:rFonts w:ascii="IRLotus" w:hAnsi="IRLotus" w:cs="IRLotus"/>
          <w:sz w:val="24"/>
          <w:szCs w:val="24"/>
          <w:rtl/>
        </w:rPr>
      </w:pPr>
      <w:r w:rsidRPr="00AF50C9">
        <w:rPr>
          <w:rFonts w:ascii="IRLotus" w:hAnsi="IRLotus" w:cs="IRLotus"/>
          <w:sz w:val="24"/>
          <w:szCs w:val="24"/>
          <w:rtl/>
        </w:rPr>
        <w:t xml:space="preserve"> و از جمله آثار درجه اوّل علمای اهل سنت که دربارۀ این آیه و شناساندن </w:t>
      </w:r>
      <w:r w:rsidR="006E3AAC">
        <w:rPr>
          <w:rFonts w:ascii="IRLotus" w:hAnsi="IRLotus" w:cs="IRLotus"/>
          <w:sz w:val="24"/>
          <w:szCs w:val="24"/>
          <w:rtl/>
        </w:rPr>
        <w:t>اهل‌بیت</w:t>
      </w:r>
      <w:r w:rsidRPr="00AF50C9">
        <w:rPr>
          <w:rFonts w:ascii="IRLotus" w:hAnsi="IRLotus" w:cs="IRLotus"/>
          <w:sz w:val="24"/>
          <w:szCs w:val="24"/>
          <w:rtl/>
        </w:rPr>
        <w:t xml:space="preserve"> بحثِ مفید کرده</w:t>
      </w:r>
      <w:r w:rsidR="00D50181">
        <w:rPr>
          <w:rFonts w:ascii="IRLotus" w:hAnsi="IRLotus" w:cs="IRLotus"/>
          <w:sz w:val="24"/>
          <w:szCs w:val="24"/>
          <w:rtl/>
        </w:rPr>
        <w:t>‌اند</w:t>
      </w:r>
      <w:r w:rsidRPr="00AF50C9">
        <w:rPr>
          <w:rFonts w:ascii="IRLotus" w:hAnsi="IRLotus" w:cs="IRLotus"/>
          <w:sz w:val="24"/>
          <w:szCs w:val="24"/>
          <w:rtl/>
        </w:rPr>
        <w:t>: صحیح مسلم 7/130، صحیح ترمذی 12/75؛ مسند احمد بن حنبل 6/292 و 322، 3/258؛ مستدرک حاکم نیشابوری 3/147 و 158 و 172؛ تفسیر طبری ذیل آیه ج22 ص6 و 7؛ مسند طیالسی ص274، مجمع الزوائد باب فضائل اهل البیت 9/172؛ خصائص نسائی ص4؛ شواهد التنزیل الحافظ الحاکم الحسکانی 2/ح 637 الی 774؛ تفسیر فخر رازی ذیل آیه و تفسیر الدّرّ المنثور سیوطی، 5/198.</w:t>
      </w:r>
    </w:p>
    <w:p w14:paraId="586F9AA1" w14:textId="5F0E0CD3" w:rsidR="00AF50C9" w:rsidRPr="00AF50C9" w:rsidRDefault="00AF50C9" w:rsidP="00265E38">
      <w:pPr>
        <w:pStyle w:val="FootnoteText"/>
        <w:bidi/>
        <w:jc w:val="both"/>
        <w:rPr>
          <w:rFonts w:ascii="IRLotus" w:hAnsi="IRLotus" w:cs="IRLotus"/>
          <w:sz w:val="24"/>
          <w:szCs w:val="24"/>
        </w:rPr>
      </w:pPr>
      <w:r w:rsidRPr="00AF50C9">
        <w:rPr>
          <w:rFonts w:ascii="IRLotus" w:hAnsi="IRLotus" w:cs="IRLotus"/>
          <w:sz w:val="24"/>
          <w:szCs w:val="24"/>
          <w:rtl/>
        </w:rPr>
        <w:t xml:space="preserve"> و همچنین برای آشنایی با دیگر منابع اهل سنّت در این ارتباط بویژه شبهاتی که کرده</w:t>
      </w:r>
      <w:r w:rsidR="00D50181">
        <w:rPr>
          <w:rFonts w:ascii="IRLotus" w:hAnsi="IRLotus" w:cs="IRLotus"/>
          <w:sz w:val="24"/>
          <w:szCs w:val="24"/>
          <w:rtl/>
        </w:rPr>
        <w:t>‌اند</w:t>
      </w:r>
      <w:r w:rsidRPr="00AF50C9">
        <w:rPr>
          <w:rFonts w:ascii="IRLotus" w:hAnsi="IRLotus" w:cs="IRLotus"/>
          <w:sz w:val="24"/>
          <w:szCs w:val="24"/>
          <w:rtl/>
        </w:rPr>
        <w:t xml:space="preserve"> و پاسخهایی که علماء شیعه بدانها داده</w:t>
      </w:r>
      <w:r w:rsidR="00D50181">
        <w:rPr>
          <w:rFonts w:ascii="IRLotus" w:hAnsi="IRLotus" w:cs="IRLotus"/>
          <w:sz w:val="24"/>
          <w:szCs w:val="24"/>
          <w:rtl/>
        </w:rPr>
        <w:t>‌اند</w:t>
      </w:r>
      <w:r w:rsidRPr="00AF50C9">
        <w:rPr>
          <w:rFonts w:ascii="Times New Roman" w:hAnsi="Times New Roman" w:cs="Times New Roman" w:hint="cs"/>
          <w:sz w:val="24"/>
          <w:szCs w:val="24"/>
          <w:rtl/>
        </w:rPr>
        <w:t>←</w:t>
      </w:r>
      <w:r w:rsidRPr="00AF50C9">
        <w:rPr>
          <w:rFonts w:ascii="IRLotus" w:hAnsi="IRLotus" w:cs="IRLotus"/>
          <w:sz w:val="24"/>
          <w:szCs w:val="24"/>
          <w:rtl/>
        </w:rPr>
        <w:t xml:space="preserve"> احقاق الحق قاضی نور الله شوشتری با حواشی بس ارزشمند مرحوم آیه الله العظمی مرعشی نجفی جلد دوم به بعد؛ نفحات الازهار فی خلاصه عبقات الانوار، السید علی الحسینی المیلانی جلد 20؛ غایه المرام مرحوم علامه شرف الدین. </w:t>
      </w:r>
    </w:p>
  </w:footnote>
  <w:footnote w:id="2">
    <w:p w14:paraId="4C8C01D5" w14:textId="460A8293" w:rsidR="00AF50C9" w:rsidRPr="00AF50C9" w:rsidRDefault="00AF50C9" w:rsidP="005D1740">
      <w:pPr>
        <w:pStyle w:val="FootnoteText"/>
        <w:bidi/>
        <w:jc w:val="both"/>
        <w:rPr>
          <w:rFonts w:ascii="IRLotus" w:hAnsi="IRLotus" w:cs="IRLotus"/>
          <w:sz w:val="24"/>
          <w:szCs w:val="24"/>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متأسفانه بعضی از این کتب از میان رفته است مانند کتاب الامامه از مرحوم شیخ طوسی رحمه الله علیه</w:t>
      </w:r>
      <w:r w:rsidRPr="00AF50C9">
        <w:rPr>
          <w:rFonts w:ascii="Times New Roman" w:hAnsi="Times New Roman" w:cs="Times New Roman" w:hint="cs"/>
          <w:sz w:val="24"/>
          <w:szCs w:val="24"/>
          <w:rtl/>
        </w:rPr>
        <w:t>←</w:t>
      </w:r>
      <w:r w:rsidRPr="00AF50C9">
        <w:rPr>
          <w:rFonts w:ascii="IRLotus" w:hAnsi="IRLotus" w:cs="IRLotus"/>
          <w:sz w:val="24"/>
          <w:szCs w:val="24"/>
          <w:rtl/>
        </w:rPr>
        <w:t>طوسی، تفسیر التبیان، ج8 ص341.</w:t>
      </w:r>
    </w:p>
  </w:footnote>
  <w:footnote w:id="3">
    <w:p w14:paraId="43754DDB" w14:textId="65FE9BEC" w:rsidR="00AF50C9" w:rsidRPr="00AF50C9" w:rsidRDefault="00AF50C9" w:rsidP="00265E38">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مانند مفید/54 ؛ مجلسی: 35/233 ؛ طوسی: 8/340 ؛ ابطحی: 2/9 ؛ طباطبایی: 16/469 ؛ سبزواری نجفی: 1/427 ؛ طیب: 10/501 ؛ مکارم شیرازی: 13/237 ؛ قرائتی: 9/461</w:t>
      </w:r>
      <w:r w:rsidR="006E3AAC">
        <w:rPr>
          <w:rFonts w:ascii="IRLotus" w:hAnsi="IRLotus" w:cs="IRLotus" w:hint="cs"/>
          <w:sz w:val="24"/>
          <w:szCs w:val="24"/>
          <w:rtl/>
          <w:lang w:bidi="fa-IR"/>
        </w:rPr>
        <w:t>.</w:t>
      </w:r>
    </w:p>
  </w:footnote>
  <w:footnote w:id="4">
    <w:p w14:paraId="322F1F12" w14:textId="0DC6203A" w:rsidR="00AF50C9" w:rsidRPr="00AF50C9" w:rsidRDefault="00AF50C9" w:rsidP="009E364D">
      <w:pPr>
        <w:pStyle w:val="FootnoteText"/>
        <w:bidi/>
        <w:rPr>
          <w:rFonts w:ascii="IRLotus" w:hAnsi="IRLotus" w:cs="IRLotus"/>
          <w:sz w:val="24"/>
          <w:szCs w:val="24"/>
          <w:rtl/>
          <w:lang w:bidi="fa-IR"/>
        </w:rPr>
      </w:pPr>
      <w:r w:rsidRPr="00AF50C9">
        <w:rPr>
          <w:rFonts w:ascii="IRLotus" w:hAnsi="IRLotus" w:cs="IRLotus"/>
          <w:sz w:val="24"/>
          <w:szCs w:val="24"/>
          <w:lang w:bidi="fa-IR"/>
        </w:rPr>
        <w:footnoteRef/>
      </w:r>
      <w:r w:rsidRPr="00AF50C9">
        <w:rPr>
          <w:rFonts w:ascii="IRLotus" w:hAnsi="IRLotus" w:cs="IRLotus"/>
          <w:sz w:val="24"/>
          <w:szCs w:val="24"/>
          <w:lang w:bidi="fa-IR"/>
        </w:rPr>
        <w:t xml:space="preserve"> </w:t>
      </w:r>
      <w:r w:rsidRPr="00AF50C9">
        <w:rPr>
          <w:rFonts w:ascii="IRLotus" w:hAnsi="IRLotus" w:cs="IRLotus"/>
          <w:sz w:val="24"/>
          <w:szCs w:val="24"/>
          <w:rtl/>
          <w:lang w:bidi="fa-IR"/>
        </w:rPr>
        <w:t xml:space="preserve"> . بعضی این لام را زائده یعنی مفید تأکید دانسته</w:t>
      </w:r>
      <w:r w:rsidR="00D50181">
        <w:rPr>
          <w:rFonts w:ascii="IRLotus" w:hAnsi="IRLotus" w:cs="IRLotus"/>
          <w:sz w:val="24"/>
          <w:szCs w:val="24"/>
          <w:rtl/>
          <w:lang w:bidi="fa-IR"/>
        </w:rPr>
        <w:t>‌اند</w:t>
      </w:r>
      <w:r w:rsidRPr="00AF50C9">
        <w:rPr>
          <w:rFonts w:ascii="IRLotus" w:hAnsi="IRLotus" w:cs="IRLotus"/>
          <w:sz w:val="24"/>
          <w:szCs w:val="24"/>
          <w:rtl/>
          <w:lang w:bidi="fa-IR"/>
        </w:rPr>
        <w:t xml:space="preserve"> که بنا به نظر ابن حشام قولی ضعیف است--&gt; المغنی، 1/285.</w:t>
      </w:r>
    </w:p>
  </w:footnote>
  <w:footnote w:id="5">
    <w:p w14:paraId="3FB15C85" w14:textId="71305375" w:rsidR="00AF50C9" w:rsidRPr="00AF50C9" w:rsidRDefault="00AF50C9" w:rsidP="00AF50C9">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تکوینیه: سبزواری نجفی، </w:t>
      </w:r>
      <w:r w:rsidRPr="00AF50C9">
        <w:rPr>
          <w:rFonts w:ascii="IRLotus" w:hAnsi="IRLotus" w:cs="IRLotus"/>
          <w:i/>
          <w:iCs/>
          <w:sz w:val="24"/>
          <w:szCs w:val="24"/>
          <w:rtl/>
          <w:lang w:bidi="fa-IR"/>
        </w:rPr>
        <w:t>ارشاد الاذهان الی تفسیر القرآن،</w:t>
      </w:r>
      <w:r w:rsidRPr="00AF50C9">
        <w:rPr>
          <w:rFonts w:ascii="IRLotus" w:hAnsi="IRLotus" w:cs="IRLotus"/>
          <w:sz w:val="24"/>
          <w:szCs w:val="24"/>
          <w:rtl/>
          <w:lang w:bidi="fa-IR"/>
        </w:rPr>
        <w:t xml:space="preserve"> 1/427،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lang w:bidi="fa-IR"/>
        </w:rPr>
        <w:t xml:space="preserve"> 2/10، طیب، </w:t>
      </w:r>
      <w:r w:rsidRPr="00AF50C9">
        <w:rPr>
          <w:rFonts w:ascii="IRLotus" w:hAnsi="IRLotus" w:cs="IRLotus"/>
          <w:i/>
          <w:iCs/>
          <w:sz w:val="24"/>
          <w:szCs w:val="24"/>
          <w:rtl/>
          <w:lang w:bidi="fa-IR"/>
        </w:rPr>
        <w:t>تفسیر اطیب البیان،</w:t>
      </w:r>
      <w:r w:rsidRPr="00AF50C9">
        <w:rPr>
          <w:rFonts w:ascii="IRLotus" w:hAnsi="IRLotus" w:cs="IRLotus"/>
          <w:sz w:val="24"/>
          <w:szCs w:val="24"/>
          <w:rtl/>
          <w:lang w:bidi="fa-IR"/>
        </w:rPr>
        <w:t xml:space="preserve"> 10/501، مکارم شیرازی، </w:t>
      </w:r>
      <w:r w:rsidRPr="00AF50C9">
        <w:rPr>
          <w:rFonts w:ascii="IRLotus" w:hAnsi="IRLotus" w:cs="IRLotus"/>
          <w:i/>
          <w:iCs/>
          <w:sz w:val="24"/>
          <w:szCs w:val="24"/>
          <w:rtl/>
          <w:lang w:bidi="fa-IR"/>
        </w:rPr>
        <w:t>الاَمثَل فی تفسیر کتاب الله المُنزَل،</w:t>
      </w:r>
      <w:r w:rsidRPr="00AF50C9">
        <w:rPr>
          <w:rFonts w:ascii="IRLotus" w:hAnsi="IRLotus" w:cs="IRLotus"/>
          <w:sz w:val="24"/>
          <w:szCs w:val="24"/>
          <w:rtl/>
          <w:lang w:bidi="fa-IR"/>
        </w:rPr>
        <w:t xml:space="preserve"> 13/237، طباطبایی، </w:t>
      </w:r>
      <w:r w:rsidRPr="00AF50C9">
        <w:rPr>
          <w:rFonts w:ascii="IRLotus" w:hAnsi="IRLotus" w:cs="IRLotus"/>
          <w:i/>
          <w:iCs/>
          <w:sz w:val="24"/>
          <w:szCs w:val="24"/>
          <w:rtl/>
          <w:lang w:bidi="fa-IR"/>
        </w:rPr>
        <w:t>المیزان،</w:t>
      </w:r>
      <w:r w:rsidRPr="00AF50C9">
        <w:rPr>
          <w:rFonts w:ascii="IRLotus" w:hAnsi="IRLotus" w:cs="IRLotus"/>
          <w:sz w:val="24"/>
          <w:szCs w:val="24"/>
          <w:rtl/>
          <w:lang w:bidi="fa-IR"/>
        </w:rPr>
        <w:t xml:space="preserve"> 16/649، قرائتی، </w:t>
      </w:r>
      <w:r w:rsidRPr="00AF50C9">
        <w:rPr>
          <w:rFonts w:ascii="IRLotus" w:hAnsi="IRLotus" w:cs="IRLotus"/>
          <w:i/>
          <w:iCs/>
          <w:sz w:val="24"/>
          <w:szCs w:val="24"/>
          <w:rtl/>
          <w:lang w:bidi="fa-IR"/>
        </w:rPr>
        <w:t>تفسیر نور،</w:t>
      </w:r>
      <w:r w:rsidRPr="00AF50C9">
        <w:rPr>
          <w:rFonts w:ascii="IRLotus" w:hAnsi="IRLotus" w:cs="IRLotus"/>
          <w:sz w:val="24"/>
          <w:szCs w:val="24"/>
          <w:rtl/>
          <w:lang w:bidi="fa-IR"/>
        </w:rPr>
        <w:t xml:space="preserve"> 9/361. تشریعیه: عاملی، </w:t>
      </w:r>
      <w:r w:rsidRPr="00AF50C9">
        <w:rPr>
          <w:rFonts w:ascii="IRLotus" w:hAnsi="IRLotus" w:cs="IRLotus"/>
          <w:i/>
          <w:iCs/>
          <w:sz w:val="24"/>
          <w:szCs w:val="24"/>
          <w:rtl/>
          <w:lang w:bidi="fa-IR"/>
        </w:rPr>
        <w:t>اهل البیت فی آیه التطهیر،</w:t>
      </w:r>
      <w:r w:rsidRPr="00AF50C9">
        <w:rPr>
          <w:rFonts w:ascii="IRLotus" w:hAnsi="IRLotus" w:cs="IRLotus"/>
          <w:sz w:val="24"/>
          <w:szCs w:val="24"/>
          <w:rtl/>
          <w:lang w:bidi="fa-IR"/>
        </w:rPr>
        <w:t xml:space="preserve"> 67 و 75 و 85. نه تکوینیه و نه تشریعیه: مغنیه 1/554</w:t>
      </w:r>
      <w:r w:rsidR="006E3AAC">
        <w:rPr>
          <w:rFonts w:ascii="IRLotus" w:hAnsi="IRLotus" w:cs="IRLotus" w:hint="cs"/>
          <w:sz w:val="24"/>
          <w:szCs w:val="24"/>
          <w:rtl/>
          <w:lang w:bidi="fa-IR"/>
        </w:rPr>
        <w:t>.</w:t>
      </w:r>
    </w:p>
  </w:footnote>
  <w:footnote w:id="6">
    <w:p w14:paraId="05441993" w14:textId="70F7E59B" w:rsidR="00AF50C9" w:rsidRPr="00AF50C9" w:rsidRDefault="00AF50C9" w:rsidP="00172518">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عاملی، </w:t>
      </w:r>
      <w:r w:rsidRPr="00AF50C9">
        <w:rPr>
          <w:rFonts w:ascii="IRLotus" w:hAnsi="IRLotus" w:cs="IRLotus"/>
          <w:i/>
          <w:iCs/>
          <w:sz w:val="24"/>
          <w:szCs w:val="24"/>
          <w:rtl/>
          <w:lang w:bidi="fa-IR"/>
        </w:rPr>
        <w:t>اهل البیت فی آیه التطهیر،</w:t>
      </w:r>
      <w:r w:rsidRPr="00AF50C9">
        <w:rPr>
          <w:rFonts w:ascii="IRLotus" w:hAnsi="IRLotus" w:cs="IRLotus"/>
          <w:sz w:val="24"/>
          <w:szCs w:val="24"/>
          <w:rtl/>
          <w:lang w:bidi="fa-IR"/>
        </w:rPr>
        <w:t xml:space="preserve"> 67 و 85</w:t>
      </w:r>
      <w:r w:rsidR="006E3AAC">
        <w:rPr>
          <w:rFonts w:ascii="IRLotus" w:hAnsi="IRLotus" w:cs="IRLotus" w:hint="cs"/>
          <w:sz w:val="24"/>
          <w:szCs w:val="24"/>
          <w:rtl/>
          <w:lang w:bidi="fa-IR"/>
        </w:rPr>
        <w:t>.</w:t>
      </w:r>
    </w:p>
  </w:footnote>
  <w:footnote w:id="7">
    <w:p w14:paraId="234A4663" w14:textId="3B84CEA2" w:rsidR="00AF50C9" w:rsidRPr="00AF50C9" w:rsidRDefault="00AF50C9" w:rsidP="00172518">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مصطفوی، </w:t>
      </w:r>
      <w:r w:rsidRPr="00AF50C9">
        <w:rPr>
          <w:rFonts w:ascii="IRLotus" w:hAnsi="IRLotus" w:cs="IRLotus"/>
          <w:i/>
          <w:iCs/>
          <w:sz w:val="24"/>
          <w:szCs w:val="24"/>
          <w:rtl/>
          <w:lang w:bidi="fa-IR"/>
        </w:rPr>
        <w:t>التحقیق فی کلمات القرآن الکریم،</w:t>
      </w:r>
      <w:r w:rsidRPr="00AF50C9">
        <w:rPr>
          <w:rFonts w:ascii="IRLotus" w:hAnsi="IRLotus" w:cs="IRLotus"/>
          <w:sz w:val="24"/>
          <w:szCs w:val="24"/>
          <w:rtl/>
          <w:lang w:bidi="fa-IR"/>
        </w:rPr>
        <w:t xml:space="preserve"> 4/59</w:t>
      </w:r>
      <w:r w:rsidR="006E3AAC">
        <w:rPr>
          <w:rFonts w:ascii="IRLotus" w:hAnsi="IRLotus" w:cs="IRLotus" w:hint="cs"/>
          <w:sz w:val="24"/>
          <w:szCs w:val="24"/>
          <w:rtl/>
          <w:lang w:bidi="fa-IR"/>
        </w:rPr>
        <w:t>.</w:t>
      </w:r>
    </w:p>
  </w:footnote>
  <w:footnote w:id="8">
    <w:p w14:paraId="65A0B743" w14:textId="400C8631" w:rsidR="00AF50C9" w:rsidRPr="00AF50C9" w:rsidRDefault="00AF50C9" w:rsidP="00172518">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lang w:bidi="fa-IR"/>
        </w:rPr>
        <w:t xml:space="preserve"> 2/333</w:t>
      </w:r>
      <w:r w:rsidR="006E3AAC">
        <w:rPr>
          <w:rFonts w:ascii="IRLotus" w:hAnsi="IRLotus" w:cs="IRLotus" w:hint="cs"/>
          <w:sz w:val="24"/>
          <w:szCs w:val="24"/>
          <w:rtl/>
          <w:lang w:bidi="fa-IR"/>
        </w:rPr>
        <w:t>.</w:t>
      </w:r>
    </w:p>
  </w:footnote>
  <w:footnote w:id="9">
    <w:p w14:paraId="255930FA" w14:textId="143E95FB" w:rsidR="00AF50C9" w:rsidRPr="00AF50C9" w:rsidRDefault="00AF50C9" w:rsidP="00172518">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مرعشی: 2/572 و الفاضل الاصفهانی به نقل از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lang w:bidi="fa-IR"/>
        </w:rPr>
        <w:t xml:space="preserve"> 2/53</w:t>
      </w:r>
      <w:r w:rsidR="006E3AAC">
        <w:rPr>
          <w:rFonts w:ascii="IRLotus" w:hAnsi="IRLotus" w:cs="IRLotus" w:hint="cs"/>
          <w:sz w:val="24"/>
          <w:szCs w:val="24"/>
          <w:rtl/>
          <w:lang w:bidi="fa-IR"/>
        </w:rPr>
        <w:t>.</w:t>
      </w:r>
    </w:p>
  </w:footnote>
  <w:footnote w:id="10">
    <w:p w14:paraId="61767F87" w14:textId="3B85BA08" w:rsidR="00AF50C9" w:rsidRPr="00AF50C9" w:rsidRDefault="00AF50C9" w:rsidP="005242A0">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بقره/185</w:t>
      </w:r>
      <w:r w:rsidR="006E3AAC">
        <w:rPr>
          <w:rFonts w:ascii="IRLotus" w:hAnsi="IRLotus" w:cs="IRLotus" w:hint="cs"/>
          <w:sz w:val="24"/>
          <w:szCs w:val="24"/>
          <w:rtl/>
          <w:lang w:bidi="fa-IR"/>
        </w:rPr>
        <w:t>.</w:t>
      </w:r>
    </w:p>
  </w:footnote>
  <w:footnote w:id="11">
    <w:p w14:paraId="685BA78B" w14:textId="41FA546D" w:rsidR="00AF50C9" w:rsidRPr="00AF50C9" w:rsidRDefault="00AF50C9" w:rsidP="009075A6">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آل عمران/153</w:t>
      </w:r>
      <w:r w:rsidR="006E3AAC">
        <w:rPr>
          <w:rFonts w:ascii="IRLotus" w:hAnsi="IRLotus" w:cs="IRLotus" w:hint="cs"/>
          <w:sz w:val="24"/>
          <w:szCs w:val="24"/>
          <w:rtl/>
          <w:lang w:bidi="fa-IR"/>
        </w:rPr>
        <w:t>.</w:t>
      </w:r>
    </w:p>
  </w:footnote>
  <w:footnote w:id="12">
    <w:p w14:paraId="3366A648" w14:textId="6CE25596" w:rsidR="00AF50C9" w:rsidRPr="00AF50C9" w:rsidRDefault="00AF50C9" w:rsidP="005242A0">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آل عمران/176</w:t>
      </w:r>
      <w:r w:rsidR="006E3AAC">
        <w:rPr>
          <w:rFonts w:ascii="IRLotus" w:hAnsi="IRLotus" w:cs="IRLotus" w:hint="cs"/>
          <w:sz w:val="24"/>
          <w:szCs w:val="24"/>
          <w:rtl/>
          <w:lang w:bidi="fa-IR"/>
        </w:rPr>
        <w:t>.</w:t>
      </w:r>
    </w:p>
  </w:footnote>
  <w:footnote w:id="13">
    <w:p w14:paraId="548E786F" w14:textId="46DB79F4" w:rsidR="00AF50C9" w:rsidRPr="00AF50C9" w:rsidRDefault="00AF50C9" w:rsidP="009075A6">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نساء/27</w:t>
      </w:r>
      <w:r w:rsidR="006E3AAC">
        <w:rPr>
          <w:rFonts w:ascii="IRLotus" w:hAnsi="IRLotus" w:cs="IRLotus" w:hint="cs"/>
          <w:sz w:val="24"/>
          <w:szCs w:val="24"/>
          <w:rtl/>
          <w:lang w:bidi="fa-IR"/>
        </w:rPr>
        <w:t>.</w:t>
      </w:r>
    </w:p>
  </w:footnote>
  <w:footnote w:id="14">
    <w:p w14:paraId="0BB3EC53" w14:textId="44B09F49" w:rsidR="00AF50C9" w:rsidRPr="00AF50C9" w:rsidRDefault="00AF50C9" w:rsidP="009075A6">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توبه/55</w:t>
      </w:r>
      <w:r w:rsidR="006E3AAC">
        <w:rPr>
          <w:rFonts w:ascii="IRLotus" w:hAnsi="IRLotus" w:cs="IRLotus" w:hint="cs"/>
          <w:sz w:val="24"/>
          <w:szCs w:val="24"/>
          <w:rtl/>
          <w:lang w:bidi="fa-IR"/>
        </w:rPr>
        <w:t>.</w:t>
      </w:r>
    </w:p>
  </w:footnote>
  <w:footnote w:id="15">
    <w:p w14:paraId="0B016865" w14:textId="1FCE3414" w:rsidR="00AF50C9" w:rsidRPr="00AF50C9" w:rsidRDefault="00AF50C9" w:rsidP="009075A6">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بقره/85</w:t>
      </w:r>
      <w:r w:rsidR="006E3AAC">
        <w:rPr>
          <w:rFonts w:ascii="IRLotus" w:hAnsi="IRLotus" w:cs="IRLotus" w:hint="cs"/>
          <w:sz w:val="24"/>
          <w:szCs w:val="24"/>
          <w:rtl/>
          <w:lang w:bidi="fa-IR"/>
        </w:rPr>
        <w:t>.</w:t>
      </w:r>
    </w:p>
  </w:footnote>
  <w:footnote w:id="16">
    <w:p w14:paraId="54C7D572" w14:textId="1FA8F66E" w:rsidR="00AF50C9" w:rsidRPr="00AF50C9" w:rsidRDefault="00AF50C9" w:rsidP="00087F38">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در ارتباط با آیه "یرید الله لیُبیّنَ لکم و یهدیکم سنَنَ الّذی فی قبلکم". نساء/26، نیز به همین گونه است و مفعولٌ بِه مقدّر، عبارتست از "اَن یُنزّلَ هذه الآیات". چرا که از آغاز آیه سوم سورۀ نساء تا آیه بیست و ششم آیاتی نازل شده که همه مبیِنِ احکام و سُننِ الاهی است.  </w:t>
      </w:r>
    </w:p>
  </w:footnote>
  <w:footnote w:id="17">
    <w:p w14:paraId="4C62DAB9" w14:textId="5C360798" w:rsidR="00AF50C9" w:rsidRPr="00AF50C9" w:rsidRDefault="00AF50C9" w:rsidP="0075117B">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حج/14</w:t>
      </w:r>
      <w:r w:rsidR="006E3AAC">
        <w:rPr>
          <w:rFonts w:ascii="IRLotus" w:hAnsi="IRLotus" w:cs="IRLotus" w:hint="cs"/>
          <w:sz w:val="24"/>
          <w:szCs w:val="24"/>
          <w:rtl/>
          <w:lang w:bidi="fa-IR"/>
        </w:rPr>
        <w:t>.</w:t>
      </w:r>
    </w:p>
  </w:footnote>
  <w:footnote w:id="18">
    <w:p w14:paraId="72B2C4B2" w14:textId="5DECB058" w:rsidR="00AF50C9" w:rsidRPr="00AF50C9" w:rsidRDefault="00AF50C9" w:rsidP="0075117B">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بقره/253</w:t>
      </w:r>
      <w:r w:rsidR="006E3AAC">
        <w:rPr>
          <w:rFonts w:ascii="IRLotus" w:hAnsi="IRLotus" w:cs="IRLotus" w:hint="cs"/>
          <w:sz w:val="24"/>
          <w:szCs w:val="24"/>
          <w:rtl/>
          <w:lang w:bidi="fa-IR"/>
        </w:rPr>
        <w:t>.</w:t>
      </w:r>
    </w:p>
  </w:footnote>
  <w:footnote w:id="19">
    <w:p w14:paraId="11546370" w14:textId="58FADB9F" w:rsidR="00AF50C9" w:rsidRPr="00AF50C9" w:rsidRDefault="00AF50C9" w:rsidP="00036338">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از جمله</w:t>
      </w:r>
      <w:r w:rsidRPr="00AF50C9">
        <w:rPr>
          <w:rFonts w:ascii="Times New Roman" w:hAnsi="Times New Roman" w:cs="Times New Roman" w:hint="cs"/>
          <w:sz w:val="24"/>
          <w:szCs w:val="24"/>
          <w:rtl/>
        </w:rPr>
        <w:t>←</w:t>
      </w:r>
      <w:r w:rsidRPr="00AF50C9">
        <w:rPr>
          <w:rFonts w:ascii="IRLotus" w:hAnsi="IRLotus" w:cs="IRLotus"/>
          <w:sz w:val="24"/>
          <w:szCs w:val="24"/>
          <w:rtl/>
        </w:rPr>
        <w:t xml:space="preserve"> کلینی، </w:t>
      </w:r>
      <w:r w:rsidR="00AE61E7">
        <w:rPr>
          <w:rFonts w:ascii="IRLotus" w:hAnsi="IRLotus" w:cs="IRLotus"/>
          <w:sz w:val="24"/>
          <w:szCs w:val="24"/>
          <w:rtl/>
        </w:rPr>
        <w:t>الکافی</w:t>
      </w:r>
      <w:r w:rsidRPr="00AF50C9">
        <w:rPr>
          <w:rFonts w:ascii="IRLotus" w:hAnsi="IRLotus" w:cs="IRLotus"/>
          <w:sz w:val="24"/>
          <w:szCs w:val="24"/>
          <w:rtl/>
        </w:rPr>
        <w:t>، 1/151، پانوشت ش (1).</w:t>
      </w:r>
    </w:p>
  </w:footnote>
  <w:footnote w:id="20">
    <w:p w14:paraId="2CC6990F" w14:textId="4300A48D" w:rsidR="00AF50C9" w:rsidRPr="00AF50C9" w:rsidRDefault="00AF50C9" w:rsidP="0075117B">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lang w:bidi="fa-IR"/>
        </w:rPr>
        <w:t xml:space="preserve"> 2/333</w:t>
      </w:r>
    </w:p>
  </w:footnote>
  <w:footnote w:id="21">
    <w:p w14:paraId="6D777E2D" w14:textId="36BB3780" w:rsidR="00AF50C9" w:rsidRPr="00AF50C9" w:rsidRDefault="00AF50C9" w:rsidP="00C71881">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1/73.</w:t>
      </w:r>
    </w:p>
  </w:footnote>
  <w:footnote w:id="22">
    <w:p w14:paraId="1C3070EC" w14:textId="7D8492B2" w:rsidR="00AF50C9" w:rsidRPr="00AF50C9" w:rsidRDefault="00AF50C9" w:rsidP="001B79D3">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آشنایی با این حرفها و پاسخهای دقیق عالمان شیعه</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منابع مندرج در پانوشت ش1.</w:t>
      </w:r>
    </w:p>
  </w:footnote>
  <w:footnote w:id="23">
    <w:p w14:paraId="0968C8DB" w14:textId="198990B2" w:rsidR="00AF50C9" w:rsidRPr="00AF50C9" w:rsidRDefault="00AF50C9" w:rsidP="00C71881">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1/397.</w:t>
      </w:r>
    </w:p>
  </w:footnote>
  <w:footnote w:id="24">
    <w:p w14:paraId="13EE391A" w14:textId="4605A374" w:rsidR="00AF50C9" w:rsidRPr="00AF50C9" w:rsidRDefault="00AF50C9" w:rsidP="00CE4362">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اوّل بار این سخن را خلیفۀ ثانی عمر بن الخطاب گفت در محضر پیامبر اکرم صلی الله علیه و آله (صحیح بخاری باب کتابت العلم من کتاب العلم، 1/22 و مسند احمد بن حنبل، تحقیق احمد محمد شاکر، حدیث 3992 و طبقات ابن سعد، 2/244، چاپ بیروت.) پس از رحلت پیامبر اکرم صلی الله علیه و آله، خلیفه اوّل نیز شعار مذکور را تکرار کرد و از مردم خواست تا بدان عمل کنند</w:t>
      </w:r>
      <w:r w:rsidRPr="00AF50C9">
        <w:rPr>
          <w:rFonts w:ascii="Times New Roman" w:hAnsi="Times New Roman" w:cs="Times New Roman" w:hint="cs"/>
          <w:sz w:val="24"/>
          <w:szCs w:val="24"/>
          <w:rtl/>
        </w:rPr>
        <w:t>←</w:t>
      </w:r>
      <w:r w:rsidRPr="00AF50C9">
        <w:rPr>
          <w:rFonts w:ascii="IRLotus" w:hAnsi="IRLotus" w:cs="IRLotus"/>
          <w:sz w:val="24"/>
          <w:szCs w:val="24"/>
          <w:rtl/>
        </w:rPr>
        <w:t xml:space="preserve">ترجمه ابی بکر در ذهبی، </w:t>
      </w:r>
      <w:r w:rsidRPr="00AF50C9">
        <w:rPr>
          <w:rFonts w:ascii="IRLotus" w:hAnsi="IRLotus" w:cs="IRLotus"/>
          <w:i/>
          <w:iCs/>
          <w:sz w:val="24"/>
          <w:szCs w:val="24"/>
          <w:rtl/>
        </w:rPr>
        <w:t>تذکره الحفّاظ،</w:t>
      </w:r>
      <w:r w:rsidRPr="00AF50C9">
        <w:rPr>
          <w:rFonts w:ascii="IRLotus" w:hAnsi="IRLotus" w:cs="IRLotus"/>
          <w:sz w:val="24"/>
          <w:szCs w:val="24"/>
          <w:rtl/>
        </w:rPr>
        <w:t xml:space="preserve"> 1/22-23.</w:t>
      </w:r>
    </w:p>
  </w:footnote>
  <w:footnote w:id="25">
    <w:p w14:paraId="35114F1F" w14:textId="615C674A" w:rsidR="00AF50C9" w:rsidRPr="00AF50C9" w:rsidRDefault="00AF50C9" w:rsidP="00C71881">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1/26.</w:t>
      </w:r>
    </w:p>
  </w:footnote>
  <w:footnote w:id="26">
    <w:p w14:paraId="74152656" w14:textId="36526030" w:rsidR="00AF50C9" w:rsidRPr="00AF50C9" w:rsidRDefault="00AF50C9" w:rsidP="00AB4309">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1/308</w:t>
      </w:r>
      <w:r w:rsidRPr="00AF50C9">
        <w:rPr>
          <w:rFonts w:ascii="IRLotus" w:hAnsi="IRLotus" w:cs="IRLotus"/>
          <w:sz w:val="24"/>
          <w:szCs w:val="24"/>
        </w:rPr>
        <w:t xml:space="preserve"> </w:t>
      </w:r>
      <w:r w:rsidRPr="00AF50C9">
        <w:rPr>
          <w:rFonts w:ascii="IRLotus" w:hAnsi="IRLotus" w:cs="IRLotus"/>
          <w:sz w:val="24"/>
          <w:szCs w:val="24"/>
          <w:rtl/>
        </w:rPr>
        <w:t>و 321 و 389؛ 2/345 – 357.</w:t>
      </w:r>
    </w:p>
  </w:footnote>
  <w:footnote w:id="27">
    <w:p w14:paraId="6A6C956B" w14:textId="7D2FB2DE" w:rsidR="00AF50C9" w:rsidRPr="00AF50C9" w:rsidRDefault="00AF50C9" w:rsidP="00036338">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مجلسی، بحار، 25/234 به نقل از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1/381.</w:t>
      </w:r>
    </w:p>
  </w:footnote>
  <w:footnote w:id="28">
    <w:p w14:paraId="62AD2487" w14:textId="5EACBAF4" w:rsidR="00AF50C9" w:rsidRPr="00AF50C9" w:rsidRDefault="00AF50C9" w:rsidP="00E874B6">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2/60.</w:t>
      </w:r>
    </w:p>
  </w:footnote>
  <w:footnote w:id="29">
    <w:p w14:paraId="275F3625" w14:textId="53CBACCA" w:rsidR="00AF50C9" w:rsidRPr="00AF50C9" w:rsidRDefault="00AF50C9" w:rsidP="002D42B7">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مجلسی، </w:t>
      </w:r>
      <w:r w:rsidRPr="00AF50C9">
        <w:rPr>
          <w:rFonts w:ascii="IRLotus" w:hAnsi="IRLotus" w:cs="IRLotus"/>
          <w:i/>
          <w:iCs/>
          <w:sz w:val="24"/>
          <w:szCs w:val="24"/>
          <w:rtl/>
        </w:rPr>
        <w:t>بحار الانوار،</w:t>
      </w:r>
      <w:r w:rsidRPr="00AF50C9">
        <w:rPr>
          <w:rFonts w:ascii="IRLotus" w:hAnsi="IRLotus" w:cs="IRLotus"/>
          <w:sz w:val="24"/>
          <w:szCs w:val="24"/>
          <w:rtl/>
        </w:rPr>
        <w:t xml:space="preserve"> 69/128 ح4 و 14.</w:t>
      </w:r>
    </w:p>
  </w:footnote>
  <w:footnote w:id="30">
    <w:p w14:paraId="0AAD00E3" w14:textId="06265BDE" w:rsidR="00AF50C9" w:rsidRPr="00AF50C9" w:rsidRDefault="00AF50C9" w:rsidP="00036338">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کلینی، </w:t>
      </w:r>
      <w:r w:rsidR="00AE61E7">
        <w:rPr>
          <w:rFonts w:ascii="IRLotus" w:hAnsi="IRLotus" w:cs="IRLotus"/>
          <w:i/>
          <w:iCs/>
          <w:sz w:val="24"/>
          <w:szCs w:val="24"/>
          <w:rtl/>
        </w:rPr>
        <w:t>الکافی</w:t>
      </w:r>
      <w:r w:rsidRPr="00AF50C9">
        <w:rPr>
          <w:rFonts w:ascii="IRLotus" w:hAnsi="IRLotus" w:cs="IRLotus"/>
          <w:i/>
          <w:iCs/>
          <w:sz w:val="24"/>
          <w:szCs w:val="24"/>
          <w:rtl/>
        </w:rPr>
        <w:t>،</w:t>
      </w:r>
      <w:r w:rsidRPr="00AF50C9">
        <w:rPr>
          <w:rFonts w:ascii="IRLotus" w:hAnsi="IRLotus" w:cs="IRLotus"/>
          <w:sz w:val="24"/>
          <w:szCs w:val="24"/>
          <w:rtl/>
        </w:rPr>
        <w:t xml:space="preserve"> 2/182.</w:t>
      </w:r>
    </w:p>
  </w:footnote>
  <w:footnote w:id="31">
    <w:p w14:paraId="2A07B6F8" w14:textId="0C814EE2" w:rsidR="00AF50C9" w:rsidRPr="00AF50C9" w:rsidRDefault="00AF50C9" w:rsidP="00087F38">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مجلسی، </w:t>
      </w:r>
      <w:r w:rsidRPr="00AF50C9">
        <w:rPr>
          <w:rFonts w:ascii="IRLotus" w:hAnsi="IRLotus" w:cs="IRLotus"/>
          <w:i/>
          <w:iCs/>
          <w:sz w:val="24"/>
          <w:szCs w:val="24"/>
          <w:rtl/>
        </w:rPr>
        <w:t>مرآت العقول</w:t>
      </w:r>
      <w:r w:rsidRPr="00AF50C9">
        <w:rPr>
          <w:rFonts w:ascii="IRLotus" w:hAnsi="IRLotus" w:cs="IRLotus"/>
          <w:sz w:val="24"/>
          <w:szCs w:val="24"/>
          <w:rtl/>
        </w:rPr>
        <w:t>، 9/70 و 71.</w:t>
      </w:r>
    </w:p>
  </w:footnote>
  <w:footnote w:id="32">
    <w:p w14:paraId="057D0D94" w14:textId="55C767F9" w:rsidR="00AF50C9" w:rsidRPr="00AF50C9" w:rsidRDefault="00AF50C9" w:rsidP="004F5AC0">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توبه/125</w:t>
      </w:r>
      <w:r w:rsidR="006E3AAC">
        <w:rPr>
          <w:rFonts w:ascii="IRLotus" w:hAnsi="IRLotus" w:cs="IRLotus" w:hint="cs"/>
          <w:sz w:val="24"/>
          <w:szCs w:val="24"/>
          <w:rtl/>
          <w:lang w:bidi="fa-IR"/>
        </w:rPr>
        <w:t>.</w:t>
      </w:r>
    </w:p>
  </w:footnote>
  <w:footnote w:id="33">
    <w:p w14:paraId="05030BE8" w14:textId="78544F87" w:rsidR="00AF50C9" w:rsidRPr="00AF50C9" w:rsidRDefault="00AF50C9" w:rsidP="00CE4362">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آشنایی بیشتر با "شکّ" و آثار ویرانگر آن</w:t>
      </w:r>
      <w:r w:rsidRPr="00AF50C9">
        <w:rPr>
          <w:rFonts w:ascii="Times New Roman" w:hAnsi="Times New Roman" w:cs="Times New Roman" w:hint="cs"/>
          <w:sz w:val="24"/>
          <w:szCs w:val="24"/>
          <w:rtl/>
        </w:rPr>
        <w:t>←</w:t>
      </w:r>
      <w:r w:rsidRPr="00AF50C9">
        <w:rPr>
          <w:rFonts w:ascii="IRLotus" w:hAnsi="IRLotus" w:cs="IRLotus"/>
          <w:sz w:val="24"/>
          <w:szCs w:val="24"/>
          <w:rtl/>
        </w:rPr>
        <w:t xml:space="preserve"> کلینی، </w:t>
      </w:r>
      <w:r w:rsidRPr="00AF50C9">
        <w:rPr>
          <w:rFonts w:ascii="IRLotus" w:hAnsi="IRLotus" w:cs="IRLotus"/>
          <w:i/>
          <w:iCs/>
          <w:sz w:val="24"/>
          <w:szCs w:val="24"/>
          <w:rtl/>
        </w:rPr>
        <w:t>الکافی</w:t>
      </w:r>
      <w:r w:rsidRPr="00AF50C9">
        <w:rPr>
          <w:rFonts w:ascii="IRLotus" w:hAnsi="IRLotus" w:cs="IRLotus"/>
          <w:sz w:val="24"/>
          <w:szCs w:val="24"/>
          <w:rtl/>
        </w:rPr>
        <w:t>، 2/399-400 و نیز با این نکته که آیه تطهیر، شهادتی الاهیّه است بر پاکی اهل البیت</w:t>
      </w:r>
      <w:r w:rsidRPr="00AF50C9">
        <w:rPr>
          <w:rFonts w:ascii="Times New Roman" w:hAnsi="Times New Roman" w:cs="Times New Roman" w:hint="cs"/>
          <w:sz w:val="24"/>
          <w:szCs w:val="24"/>
          <w:rtl/>
        </w:rPr>
        <w:t>←</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1/350 و 2/260 ح2.</w:t>
      </w:r>
    </w:p>
  </w:footnote>
  <w:footnote w:id="34">
    <w:p w14:paraId="60EC8584" w14:textId="54497C8E" w:rsidR="00AF50C9" w:rsidRPr="00AF50C9" w:rsidRDefault="00AF50C9" w:rsidP="002D42B7">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کلینی،</w:t>
      </w:r>
      <w:r w:rsidRPr="00AF50C9">
        <w:rPr>
          <w:rFonts w:ascii="IRLotus" w:hAnsi="IRLotus" w:cs="IRLotus"/>
          <w:i/>
          <w:iCs/>
          <w:sz w:val="24"/>
          <w:szCs w:val="24"/>
          <w:rtl/>
        </w:rPr>
        <w:t xml:space="preserve"> الکافی</w:t>
      </w:r>
      <w:r w:rsidRPr="00AF50C9">
        <w:rPr>
          <w:rFonts w:ascii="IRLotus" w:hAnsi="IRLotus" w:cs="IRLotus"/>
          <w:sz w:val="24"/>
          <w:szCs w:val="24"/>
          <w:rtl/>
        </w:rPr>
        <w:t>، 2/400 ح5..</w:t>
      </w:r>
    </w:p>
  </w:footnote>
  <w:footnote w:id="35">
    <w:p w14:paraId="6CCB08AB" w14:textId="32492355" w:rsidR="00AF50C9" w:rsidRPr="00AF50C9" w:rsidRDefault="00AF50C9" w:rsidP="00E874B6">
      <w:pPr>
        <w:pStyle w:val="FootnoteText"/>
        <w:bidi/>
        <w:jc w:val="both"/>
        <w:rPr>
          <w:rFonts w:ascii="IRLotus" w:hAnsi="IRLotus" w:cs="IRLotus"/>
          <w:sz w:val="24"/>
          <w:szCs w:val="24"/>
          <w:rtl/>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xml:space="preserve"> 2/308-311 و عسکری، </w:t>
      </w:r>
      <w:r w:rsidRPr="00AF50C9">
        <w:rPr>
          <w:rFonts w:ascii="IRLotus" w:hAnsi="IRLotus" w:cs="IRLotus"/>
          <w:i/>
          <w:iCs/>
          <w:sz w:val="24"/>
          <w:szCs w:val="24"/>
          <w:rtl/>
        </w:rPr>
        <w:t>حدیث الکساء فی کتب مدرسه الخلفاء و فی کتب مدرسه اهل البیت</w:t>
      </w:r>
      <w:r w:rsidRPr="00AF50C9">
        <w:rPr>
          <w:rFonts w:ascii="IRLotus" w:hAnsi="IRLotus" w:cs="IRLotus"/>
          <w:sz w:val="24"/>
          <w:szCs w:val="24"/>
          <w:rtl/>
        </w:rPr>
        <w:t>، ص18-20.</w:t>
      </w:r>
    </w:p>
  </w:footnote>
  <w:footnote w:id="36">
    <w:p w14:paraId="5B37C28D" w14:textId="421FB74A" w:rsidR="00AF50C9" w:rsidRPr="00AF50C9" w:rsidRDefault="00AF50C9" w:rsidP="00EB5F02">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نساء/80</w:t>
      </w:r>
      <w:r w:rsidR="006E3AAC">
        <w:rPr>
          <w:rFonts w:ascii="IRLotus" w:hAnsi="IRLotus" w:cs="IRLotus" w:hint="cs"/>
          <w:sz w:val="24"/>
          <w:szCs w:val="24"/>
          <w:rtl/>
          <w:lang w:bidi="fa-IR"/>
        </w:rPr>
        <w:t>.</w:t>
      </w:r>
    </w:p>
  </w:footnote>
  <w:footnote w:id="37">
    <w:p w14:paraId="731F01F2" w14:textId="33F7BD23" w:rsidR="00AF50C9" w:rsidRPr="00AF50C9" w:rsidRDefault="00AF50C9" w:rsidP="00EB5F02">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توبه/115</w:t>
      </w:r>
      <w:r w:rsidR="006E3AAC">
        <w:rPr>
          <w:rFonts w:ascii="IRLotus" w:hAnsi="IRLotus" w:cs="IRLotus" w:hint="cs"/>
          <w:sz w:val="24"/>
          <w:szCs w:val="24"/>
          <w:rtl/>
          <w:lang w:bidi="fa-IR"/>
        </w:rPr>
        <w:t>.</w:t>
      </w:r>
    </w:p>
  </w:footnote>
  <w:footnote w:id="38">
    <w:p w14:paraId="441881A8" w14:textId="7B61BA40" w:rsidR="00AF50C9" w:rsidRPr="00AF50C9" w:rsidRDefault="00AF50C9" w:rsidP="00D17245">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w:t>
      </w:r>
      <w:r w:rsidRPr="00AF50C9">
        <w:rPr>
          <w:rFonts w:ascii="IRLotus" w:hAnsi="IRLotus" w:cs="IRLotus"/>
          <w:sz w:val="24"/>
          <w:szCs w:val="24"/>
          <w:rtl/>
          <w:lang w:bidi="fa-IR"/>
        </w:rPr>
        <w:t>مائده/55</w:t>
      </w:r>
      <w:r w:rsidRPr="00AF50C9">
        <w:rPr>
          <w:rFonts w:ascii="IRLotus" w:hAnsi="IRLotus" w:cs="IRLotus"/>
          <w:sz w:val="24"/>
          <w:szCs w:val="24"/>
          <w:rtl/>
        </w:rPr>
        <w:t xml:space="preserve"> ، برای تفصیل بیشتر</w:t>
      </w:r>
      <w:r w:rsidRPr="00AF50C9">
        <w:rPr>
          <w:rFonts w:ascii="Times New Roman" w:hAnsi="Times New Roman" w:cs="Times New Roman" w:hint="cs"/>
          <w:sz w:val="24"/>
          <w:szCs w:val="24"/>
          <w:rtl/>
        </w:rPr>
        <w:t>←</w:t>
      </w:r>
      <w:r w:rsidRPr="00AF50C9">
        <w:rPr>
          <w:rFonts w:ascii="IRLotus" w:hAnsi="IRLotus" w:cs="IRLotus"/>
          <w:sz w:val="24"/>
          <w:szCs w:val="24"/>
          <w:rtl/>
        </w:rPr>
        <w:t xml:space="preserve"> شوشتری، </w:t>
      </w:r>
      <w:r w:rsidRPr="00AF50C9">
        <w:rPr>
          <w:rFonts w:ascii="IRLotus" w:hAnsi="IRLotus" w:cs="IRLotus"/>
          <w:i/>
          <w:iCs/>
          <w:sz w:val="24"/>
          <w:szCs w:val="24"/>
          <w:rtl/>
        </w:rPr>
        <w:t>احقاق الحق</w:t>
      </w:r>
      <w:r w:rsidRPr="00AF50C9">
        <w:rPr>
          <w:rFonts w:ascii="IRLotus" w:hAnsi="IRLotus" w:cs="IRLotus"/>
          <w:sz w:val="24"/>
          <w:szCs w:val="24"/>
          <w:rtl/>
        </w:rPr>
        <w:t xml:space="preserve">، 2/399-415؛ میلانی، نفحات الازهار 20/ 47 به بعد؛ عسکری، </w:t>
      </w:r>
      <w:r w:rsidRPr="00AF50C9">
        <w:rPr>
          <w:rFonts w:ascii="IRLotus" w:hAnsi="IRLotus" w:cs="IRLotus"/>
          <w:i/>
          <w:iCs/>
          <w:sz w:val="24"/>
          <w:szCs w:val="24"/>
          <w:rtl/>
        </w:rPr>
        <w:t>القرآن الکریم و روایات المدرستین</w:t>
      </w:r>
      <w:r w:rsidRPr="00AF50C9">
        <w:rPr>
          <w:rFonts w:ascii="IRLotus" w:hAnsi="IRLotus" w:cs="IRLotus"/>
          <w:sz w:val="24"/>
          <w:szCs w:val="24"/>
          <w:rtl/>
        </w:rPr>
        <w:t>، 1/334-335.</w:t>
      </w:r>
    </w:p>
  </w:footnote>
  <w:footnote w:id="39">
    <w:p w14:paraId="3C36F823" w14:textId="3039C999" w:rsidR="00AF50C9" w:rsidRPr="00AF50C9" w:rsidRDefault="00AF50C9" w:rsidP="00EB5F02">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نساء/59</w:t>
      </w:r>
      <w:r w:rsidR="006E3AAC">
        <w:rPr>
          <w:rFonts w:ascii="IRLotus" w:hAnsi="IRLotus" w:cs="IRLotus" w:hint="cs"/>
          <w:sz w:val="24"/>
          <w:szCs w:val="24"/>
          <w:rtl/>
          <w:lang w:bidi="fa-IR"/>
        </w:rPr>
        <w:t>.</w:t>
      </w:r>
    </w:p>
  </w:footnote>
  <w:footnote w:id="40">
    <w:p w14:paraId="7B32D57B" w14:textId="7089FA22" w:rsidR="00AF50C9" w:rsidRPr="00AF50C9" w:rsidRDefault="00AF50C9" w:rsidP="00D17245">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w:t>
      </w:r>
      <w:r w:rsidRPr="00AF50C9">
        <w:rPr>
          <w:rFonts w:ascii="IRLotus" w:hAnsi="IRLotus" w:cs="IRLotus"/>
          <w:sz w:val="24"/>
          <w:szCs w:val="24"/>
          <w:rtl/>
          <w:lang w:bidi="fa-IR"/>
        </w:rPr>
        <w:t xml:space="preserve">بقره/269، </w:t>
      </w:r>
      <w:r w:rsidRPr="00AF50C9">
        <w:rPr>
          <w:rFonts w:ascii="IRLotus" w:hAnsi="IRLotus" w:cs="IRLotus"/>
          <w:sz w:val="24"/>
          <w:szCs w:val="24"/>
          <w:rtl/>
        </w:rPr>
        <w:t>برای تفصیل بیشتر</w:t>
      </w:r>
      <w:r w:rsidRPr="00AF50C9">
        <w:rPr>
          <w:rFonts w:ascii="Times New Roman" w:hAnsi="Times New Roman" w:cs="Times New Roman" w:hint="cs"/>
          <w:sz w:val="24"/>
          <w:szCs w:val="24"/>
          <w:rtl/>
        </w:rPr>
        <w:t>←</w:t>
      </w:r>
      <w:r w:rsidRPr="00AF50C9">
        <w:rPr>
          <w:rFonts w:ascii="IRLotus" w:hAnsi="IRLotus" w:cs="IRLotus"/>
          <w:sz w:val="24"/>
          <w:szCs w:val="24"/>
          <w:rtl/>
        </w:rPr>
        <w:t xml:space="preserve"> شوشتری، </w:t>
      </w:r>
      <w:r w:rsidRPr="00AF50C9">
        <w:rPr>
          <w:rFonts w:ascii="IRLotus" w:hAnsi="IRLotus" w:cs="IRLotus"/>
          <w:i/>
          <w:iCs/>
          <w:sz w:val="24"/>
          <w:szCs w:val="24"/>
          <w:rtl/>
        </w:rPr>
        <w:t>احقاق الحق</w:t>
      </w:r>
      <w:r w:rsidRPr="00AF50C9">
        <w:rPr>
          <w:rFonts w:ascii="IRLotus" w:hAnsi="IRLotus" w:cs="IRLotus"/>
          <w:sz w:val="24"/>
          <w:szCs w:val="24"/>
          <w:rtl/>
        </w:rPr>
        <w:t>، 2/293 به بعد و تفاسیر روایی مانند تفسیر نور الثقلین ذیل آیه.</w:t>
      </w:r>
    </w:p>
  </w:footnote>
  <w:footnote w:id="41">
    <w:p w14:paraId="6834CC83" w14:textId="0715AE43" w:rsidR="00AF50C9" w:rsidRPr="00AF50C9" w:rsidRDefault="00AF50C9" w:rsidP="00D17245">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تفصیل بیشتر</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مجلسی، </w:t>
      </w:r>
      <w:r w:rsidRPr="00AF50C9">
        <w:rPr>
          <w:rFonts w:ascii="IRLotus" w:hAnsi="IRLotus" w:cs="IRLotus"/>
          <w:i/>
          <w:iCs/>
          <w:sz w:val="24"/>
          <w:szCs w:val="24"/>
          <w:rtl/>
        </w:rPr>
        <w:t>حیات القلوب  (ج5) امام شناسی</w:t>
      </w:r>
      <w:r w:rsidRPr="00AF50C9">
        <w:rPr>
          <w:rFonts w:ascii="IRLotus" w:hAnsi="IRLotus" w:cs="IRLotus"/>
          <w:sz w:val="24"/>
          <w:szCs w:val="24"/>
          <w:rtl/>
        </w:rPr>
        <w:t xml:space="preserve"> 5/50 و شوشتری، </w:t>
      </w:r>
      <w:r w:rsidRPr="00AF50C9">
        <w:rPr>
          <w:rFonts w:ascii="IRLotus" w:hAnsi="IRLotus" w:cs="IRLotus"/>
          <w:i/>
          <w:iCs/>
          <w:sz w:val="24"/>
          <w:szCs w:val="24"/>
          <w:rtl/>
        </w:rPr>
        <w:t>احقاق الحق</w:t>
      </w:r>
      <w:r w:rsidRPr="00AF50C9">
        <w:rPr>
          <w:rFonts w:ascii="IRLotus" w:hAnsi="IRLotus" w:cs="IRLotus"/>
          <w:sz w:val="24"/>
          <w:szCs w:val="24"/>
          <w:rtl/>
        </w:rPr>
        <w:t>، 2/293.</w:t>
      </w:r>
    </w:p>
  </w:footnote>
  <w:footnote w:id="42">
    <w:p w14:paraId="4C96AF1B" w14:textId="0B579BF4" w:rsidR="00AF50C9" w:rsidRPr="00AF50C9" w:rsidRDefault="00AF50C9" w:rsidP="00D17245">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اثبات الوصیّه مسعودی به نقل از شوشتری، </w:t>
      </w:r>
      <w:r w:rsidRPr="00AF50C9">
        <w:rPr>
          <w:rFonts w:ascii="IRLotus" w:hAnsi="IRLotus" w:cs="IRLotus"/>
          <w:i/>
          <w:iCs/>
          <w:sz w:val="24"/>
          <w:szCs w:val="24"/>
          <w:rtl/>
        </w:rPr>
        <w:t>بهج الصّباغه</w:t>
      </w:r>
      <w:r w:rsidRPr="00AF50C9">
        <w:rPr>
          <w:rFonts w:ascii="IRLotus" w:hAnsi="IRLotus" w:cs="IRLotus"/>
          <w:sz w:val="24"/>
          <w:szCs w:val="24"/>
          <w:rtl/>
        </w:rPr>
        <w:t>، 4 /109.</w:t>
      </w:r>
    </w:p>
  </w:footnote>
  <w:footnote w:id="43">
    <w:p w14:paraId="4BC87FC4" w14:textId="41F92AE4" w:rsidR="00AF50C9" w:rsidRPr="00AF50C9" w:rsidRDefault="00AF50C9" w:rsidP="00D17245">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مجلسی، </w:t>
      </w:r>
      <w:r w:rsidRPr="00AF50C9">
        <w:rPr>
          <w:rFonts w:ascii="IRLotus" w:hAnsi="IRLotus" w:cs="IRLotus"/>
          <w:i/>
          <w:iCs/>
          <w:sz w:val="24"/>
          <w:szCs w:val="24"/>
          <w:rtl/>
        </w:rPr>
        <w:t>بحار الانوار</w:t>
      </w:r>
      <w:r w:rsidRPr="00AF50C9">
        <w:rPr>
          <w:rFonts w:ascii="IRLotus" w:hAnsi="IRLotus" w:cs="IRLotus"/>
          <w:sz w:val="24"/>
          <w:szCs w:val="24"/>
          <w:rtl/>
        </w:rPr>
        <w:t>، 18 /233.</w:t>
      </w:r>
    </w:p>
  </w:footnote>
  <w:footnote w:id="44">
    <w:p w14:paraId="65DA5DB0" w14:textId="41B465A9" w:rsidR="00AF50C9" w:rsidRPr="00AF50C9" w:rsidRDefault="00AF50C9" w:rsidP="00E874B6">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w:t>
      </w:r>
      <w:r w:rsidRPr="00AF50C9">
        <w:rPr>
          <w:rFonts w:ascii="IRLotus" w:hAnsi="IRLotus" w:cs="IRLotus"/>
          <w:i/>
          <w:iCs/>
          <w:sz w:val="24"/>
          <w:szCs w:val="24"/>
          <w:rtl/>
        </w:rPr>
        <w:t>نهج البلاغه</w:t>
      </w:r>
      <w:r w:rsidRPr="00AF50C9">
        <w:rPr>
          <w:rFonts w:ascii="IRLotus" w:hAnsi="IRLotus" w:cs="IRLotus"/>
          <w:sz w:val="24"/>
          <w:szCs w:val="24"/>
          <w:rtl/>
        </w:rPr>
        <w:t>، ص300-301 خطبۀ 192.</w:t>
      </w:r>
    </w:p>
  </w:footnote>
  <w:footnote w:id="45">
    <w:p w14:paraId="054920D4" w14:textId="38EE8DA5" w:rsidR="00AF50C9" w:rsidRPr="00AF50C9" w:rsidRDefault="00AF50C9" w:rsidP="00EA2759">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عسکری، </w:t>
      </w:r>
      <w:r w:rsidRPr="00AF50C9">
        <w:rPr>
          <w:rFonts w:ascii="IRLotus" w:hAnsi="IRLotus" w:cs="IRLotus"/>
          <w:i/>
          <w:iCs/>
          <w:sz w:val="24"/>
          <w:szCs w:val="24"/>
          <w:rtl/>
        </w:rPr>
        <w:t>القرآن الکریم و روایات المدرستین</w:t>
      </w:r>
      <w:r w:rsidRPr="00AF50C9">
        <w:rPr>
          <w:rFonts w:ascii="IRLotus" w:hAnsi="IRLotus" w:cs="IRLotus"/>
          <w:sz w:val="24"/>
          <w:szCs w:val="24"/>
          <w:rtl/>
        </w:rPr>
        <w:t>، 1/111.</w:t>
      </w:r>
    </w:p>
  </w:footnote>
  <w:footnote w:id="46">
    <w:p w14:paraId="617D0A1A" w14:textId="4BC0EE36" w:rsidR="00AF50C9" w:rsidRPr="00AF50C9" w:rsidRDefault="00AF50C9" w:rsidP="00CF1FC0">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آشنایی تفصیلی با منابع این روایات که همه از کتب عامّه است</w:t>
      </w:r>
      <w:r w:rsidRPr="00AF50C9">
        <w:rPr>
          <w:rFonts w:ascii="Times New Roman" w:hAnsi="Times New Roman" w:cs="Times New Roman" w:hint="cs"/>
          <w:sz w:val="24"/>
          <w:szCs w:val="24"/>
          <w:rtl/>
        </w:rPr>
        <w:t>←</w:t>
      </w:r>
      <w:r w:rsidRPr="00AF50C9">
        <w:rPr>
          <w:rFonts w:ascii="IRLotus" w:hAnsi="IRLotus" w:cs="IRLotus"/>
          <w:sz w:val="24"/>
          <w:szCs w:val="24"/>
          <w:rtl/>
        </w:rPr>
        <w:t xml:space="preserve"> شوشتری، </w:t>
      </w:r>
      <w:r w:rsidRPr="00AF50C9">
        <w:rPr>
          <w:rFonts w:ascii="IRLotus" w:hAnsi="IRLotus" w:cs="IRLotus"/>
          <w:i/>
          <w:iCs/>
          <w:sz w:val="24"/>
          <w:szCs w:val="24"/>
          <w:rtl/>
        </w:rPr>
        <w:t>احقاق الحق</w:t>
      </w:r>
      <w:r w:rsidRPr="00AF50C9">
        <w:rPr>
          <w:rFonts w:ascii="IRLotus" w:hAnsi="IRLotus" w:cs="IRLotus"/>
          <w:sz w:val="24"/>
          <w:szCs w:val="24"/>
          <w:rtl/>
        </w:rPr>
        <w:t>، ج4.</w:t>
      </w:r>
    </w:p>
  </w:footnote>
  <w:footnote w:id="47">
    <w:p w14:paraId="14F98447" w14:textId="2A30C6DB" w:rsidR="00AF50C9" w:rsidRPr="00AF50C9" w:rsidRDefault="00AF50C9" w:rsidP="00EA2759">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rPr>
        <w:t>آیه التطهیر فی احادیث الفریقین</w:t>
      </w:r>
      <w:r w:rsidRPr="00AF50C9">
        <w:rPr>
          <w:rFonts w:ascii="IRLotus" w:hAnsi="IRLotus" w:cs="IRLotus"/>
          <w:sz w:val="24"/>
          <w:szCs w:val="24"/>
          <w:rtl/>
        </w:rPr>
        <w:t>، 1/113 پانوشت (3).</w:t>
      </w:r>
    </w:p>
  </w:footnote>
  <w:footnote w:id="48">
    <w:p w14:paraId="435462CC" w14:textId="3727C9B6" w:rsidR="00AF50C9" w:rsidRPr="00AF50C9" w:rsidRDefault="00AF50C9" w:rsidP="004552AE">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ابن عقده، </w:t>
      </w:r>
      <w:r w:rsidRPr="00AF50C9">
        <w:rPr>
          <w:rFonts w:ascii="IRLotus" w:hAnsi="IRLotus" w:cs="IRLotus"/>
          <w:i/>
          <w:iCs/>
          <w:sz w:val="24"/>
          <w:szCs w:val="24"/>
          <w:rtl/>
        </w:rPr>
        <w:t>فضائل امیرالمؤمنین</w:t>
      </w:r>
      <w:r w:rsidRPr="00AF50C9">
        <w:rPr>
          <w:rFonts w:ascii="IRLotus" w:hAnsi="IRLotus" w:cs="IRLotus"/>
          <w:sz w:val="24"/>
          <w:szCs w:val="24"/>
          <w:rtl/>
        </w:rPr>
        <w:t xml:space="preserve"> علیه السلام، ص107، ح104 ؛ فیروزآبادی، </w:t>
      </w:r>
      <w:r w:rsidRPr="00AF50C9">
        <w:rPr>
          <w:rFonts w:ascii="IRLotus" w:hAnsi="IRLotus" w:cs="IRLotus"/>
          <w:i/>
          <w:iCs/>
          <w:sz w:val="24"/>
          <w:szCs w:val="24"/>
          <w:rtl/>
        </w:rPr>
        <w:t>فضائل الخمسه</w:t>
      </w:r>
      <w:r w:rsidRPr="00AF50C9">
        <w:rPr>
          <w:rFonts w:ascii="IRLotus" w:hAnsi="IRLotus" w:cs="IRLotus"/>
          <w:sz w:val="24"/>
          <w:szCs w:val="24"/>
          <w:rtl/>
        </w:rPr>
        <w:t>، 2/395-407.</w:t>
      </w:r>
    </w:p>
  </w:footnote>
  <w:footnote w:id="49">
    <w:p w14:paraId="175EFF22" w14:textId="2517E903" w:rsidR="00AF50C9" w:rsidRPr="00AF50C9" w:rsidRDefault="00AF50C9" w:rsidP="00434F5B">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تفصیل بحث و مستندات آن</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w:t>
      </w:r>
      <w:r w:rsidRPr="00AF50C9">
        <w:rPr>
          <w:rFonts w:ascii="IRLotus" w:hAnsi="IRLotus" w:cs="IRLotus"/>
          <w:sz w:val="24"/>
          <w:szCs w:val="24"/>
          <w:rtl/>
        </w:rPr>
        <w:t>، 20 /9-70.</w:t>
      </w:r>
    </w:p>
  </w:footnote>
  <w:footnote w:id="50">
    <w:p w14:paraId="326E78B8" w14:textId="46189F99" w:rsidR="00AF50C9" w:rsidRPr="00AF50C9" w:rsidRDefault="00AF50C9" w:rsidP="006E3AAC">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بیان حضرت </w:t>
      </w:r>
      <w:r w:rsidR="006E3AAC">
        <w:rPr>
          <w:rFonts w:ascii="IRLotus" w:hAnsi="IRLotus" w:cs="IRLotus"/>
          <w:b/>
          <w:bCs/>
          <w:sz w:val="28"/>
          <w:szCs w:val="28"/>
          <w:lang w:bidi="fa-IR"/>
        </w:rPr>
        <w:sym w:font="S Abo-thar" w:char="F04A"/>
      </w:r>
      <w:r w:rsidRPr="00AF50C9">
        <w:rPr>
          <w:rFonts w:ascii="IRLotus" w:hAnsi="IRLotus" w:cs="IRLotus"/>
          <w:sz w:val="24"/>
          <w:szCs w:val="24"/>
          <w:rtl/>
        </w:rPr>
        <w:t xml:space="preserve"> اشاره دارد به آیۀ "السّابقون السّابقون اولئک المقرّبون" که بنا‌به روایات و متون درجه اوّل اهل سنت، در شأن امیرالمؤمنین نازل شده است. جهت تفصیل</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w:t>
      </w:r>
      <w:r w:rsidRPr="00AF50C9">
        <w:rPr>
          <w:rFonts w:ascii="IRLotus" w:hAnsi="IRLotus" w:cs="IRLotus"/>
          <w:sz w:val="24"/>
          <w:szCs w:val="24"/>
          <w:rtl/>
        </w:rPr>
        <w:t>، 20/407-424.</w:t>
      </w:r>
    </w:p>
  </w:footnote>
  <w:footnote w:id="51">
    <w:p w14:paraId="5319FB9E" w14:textId="06B99559" w:rsidR="00AF50C9" w:rsidRPr="00AF50C9" w:rsidRDefault="00AF50C9" w:rsidP="006E3AAC">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بیان حضرت </w:t>
      </w:r>
      <w:r w:rsidR="006E3AAC">
        <w:rPr>
          <w:rFonts w:ascii="IRLotus" w:hAnsi="IRLotus" w:cs="IRLotus"/>
          <w:b/>
          <w:bCs/>
          <w:sz w:val="28"/>
          <w:szCs w:val="28"/>
          <w:lang w:bidi="fa-IR"/>
        </w:rPr>
        <w:sym w:font="S Abo-thar" w:char="F04A"/>
      </w:r>
      <w:r w:rsidRPr="00AF50C9">
        <w:rPr>
          <w:rFonts w:ascii="IRLotus" w:hAnsi="IRLotus" w:cs="IRLotus"/>
          <w:sz w:val="24"/>
          <w:szCs w:val="24"/>
          <w:rtl/>
        </w:rPr>
        <w:t xml:space="preserve"> اشاره دارد به روایتی که طیّ آن فرمود: ((انا مدینه العلم و علیٌّ بابها...)) که دلالت دارد بر اعلمیّت امیرالمؤمنین پس از پیامبر اکرم </w:t>
      </w:r>
      <w:r w:rsidR="006E3AAC">
        <w:rPr>
          <w:rFonts w:ascii="IRLotus" w:hAnsi="IRLotus" w:cs="IRLotus"/>
          <w:b/>
          <w:bCs/>
          <w:sz w:val="28"/>
          <w:szCs w:val="28"/>
          <w:lang w:bidi="fa-IR"/>
        </w:rPr>
        <w:sym w:font="S Abo-thar" w:char="F04A"/>
      </w:r>
      <w:r w:rsidRPr="00AF50C9">
        <w:rPr>
          <w:rFonts w:ascii="IRLotus" w:hAnsi="IRLotus" w:cs="IRLotus"/>
          <w:sz w:val="24"/>
          <w:szCs w:val="24"/>
          <w:rtl/>
        </w:rPr>
        <w:t xml:space="preserve"> بر همه و عصمت آن بزرگوار و اینکه ایشان واسطه علوم نبوی و حافظ آنست و نهایتاً دلالت دارد بر وجوب رجوع به امیرالمؤمنین پس از رسول الله </w:t>
      </w:r>
      <w:r w:rsidR="006E3AAC">
        <w:rPr>
          <w:rFonts w:ascii="IRLotus" w:hAnsi="IRLotus" w:cs="IRLotus"/>
          <w:b/>
          <w:bCs/>
          <w:sz w:val="28"/>
          <w:szCs w:val="28"/>
          <w:lang w:bidi="fa-IR"/>
        </w:rPr>
        <w:sym w:font="S Abo-thar" w:char="F04A"/>
      </w:r>
      <w:r w:rsidRPr="00AF50C9">
        <w:rPr>
          <w:rFonts w:ascii="IRLotus" w:hAnsi="IRLotus" w:cs="IRLotus"/>
          <w:sz w:val="24"/>
          <w:szCs w:val="24"/>
          <w:rtl/>
        </w:rPr>
        <w:t>. جهت تفصیل</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w:t>
      </w:r>
      <w:r w:rsidRPr="00AF50C9">
        <w:rPr>
          <w:rFonts w:ascii="IRLotus" w:hAnsi="IRLotus" w:cs="IRLotus"/>
          <w:sz w:val="24"/>
          <w:szCs w:val="24"/>
          <w:rtl/>
        </w:rPr>
        <w:t xml:space="preserve"> 11 /157-200.</w:t>
      </w:r>
    </w:p>
  </w:footnote>
  <w:footnote w:id="52">
    <w:p w14:paraId="1FE14E01" w14:textId="7EC3950B" w:rsidR="00AF50C9" w:rsidRPr="00AF50C9" w:rsidRDefault="00AF50C9" w:rsidP="001B4910">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نساء/1</w:t>
      </w:r>
      <w:r w:rsidR="006E3AAC">
        <w:rPr>
          <w:rFonts w:ascii="IRLotus" w:hAnsi="IRLotus" w:cs="IRLotus" w:hint="cs"/>
          <w:sz w:val="24"/>
          <w:szCs w:val="24"/>
          <w:rtl/>
          <w:lang w:bidi="fa-IR"/>
        </w:rPr>
        <w:t>.</w:t>
      </w:r>
    </w:p>
  </w:footnote>
  <w:footnote w:id="53">
    <w:p w14:paraId="62955DFC" w14:textId="442C9E59" w:rsidR="00AF50C9" w:rsidRPr="00AF50C9" w:rsidRDefault="00AF50C9" w:rsidP="004211EB">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شوری/23</w:t>
      </w:r>
      <w:r w:rsidR="006E3AAC">
        <w:rPr>
          <w:rFonts w:ascii="IRLotus" w:hAnsi="IRLotus" w:cs="IRLotus" w:hint="cs"/>
          <w:sz w:val="24"/>
          <w:szCs w:val="24"/>
          <w:rtl/>
          <w:lang w:bidi="fa-IR"/>
        </w:rPr>
        <w:t>.</w:t>
      </w:r>
    </w:p>
  </w:footnote>
  <w:footnote w:id="54">
    <w:p w14:paraId="26D6AEE5" w14:textId="332AA36E" w:rsidR="00AF50C9" w:rsidRPr="00AF50C9" w:rsidRDefault="00AF50C9" w:rsidP="006E3AAC">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میلانی،</w:t>
      </w:r>
      <w:r w:rsidRPr="00AF50C9">
        <w:rPr>
          <w:rFonts w:ascii="IRLotus" w:hAnsi="IRLotus" w:cs="IRLotus"/>
          <w:i/>
          <w:iCs/>
          <w:sz w:val="24"/>
          <w:szCs w:val="24"/>
          <w:rtl/>
        </w:rPr>
        <w:t xml:space="preserve"> نفحات الازهار</w:t>
      </w:r>
      <w:r w:rsidRPr="00AF50C9">
        <w:rPr>
          <w:rFonts w:ascii="IRLotus" w:hAnsi="IRLotus" w:cs="IRLotus"/>
          <w:sz w:val="24"/>
          <w:szCs w:val="24"/>
          <w:rtl/>
        </w:rPr>
        <w:t xml:space="preserve">، 16/352-355. نیز </w:t>
      </w:r>
      <w:r w:rsidRPr="00AF50C9">
        <w:rPr>
          <w:rFonts w:ascii="Times New Roman" w:hAnsi="Times New Roman" w:cs="Times New Roman" w:hint="cs"/>
          <w:sz w:val="24"/>
          <w:szCs w:val="24"/>
          <w:rtl/>
        </w:rPr>
        <w:t>←</w:t>
      </w:r>
      <w:r w:rsidRPr="00AF50C9">
        <w:rPr>
          <w:rFonts w:ascii="IRLotus" w:hAnsi="IRLotus" w:cs="IRLotus"/>
          <w:sz w:val="24"/>
          <w:szCs w:val="24"/>
          <w:rtl/>
        </w:rPr>
        <w:t xml:space="preserve"> شوشتری، </w:t>
      </w:r>
      <w:r w:rsidRPr="00AF50C9">
        <w:rPr>
          <w:rFonts w:ascii="IRLotus" w:hAnsi="IRLotus" w:cs="IRLotus"/>
          <w:i/>
          <w:iCs/>
          <w:sz w:val="24"/>
          <w:szCs w:val="24"/>
          <w:rtl/>
        </w:rPr>
        <w:t>احقاق الحق</w:t>
      </w:r>
      <w:r w:rsidRPr="00AF50C9">
        <w:rPr>
          <w:rFonts w:ascii="IRLotus" w:hAnsi="IRLotus" w:cs="IRLotus"/>
          <w:sz w:val="24"/>
          <w:szCs w:val="24"/>
          <w:rtl/>
        </w:rPr>
        <w:t xml:space="preserve">، 2/401 روایت آمدن عبد الله بن سلام و تنی چند از قومش (یهود) به نزد پیامبر اکرم </w:t>
      </w:r>
      <w:r w:rsidR="006E3AAC">
        <w:rPr>
          <w:rFonts w:ascii="IRLotus" w:hAnsi="IRLotus" w:cs="IRLotus"/>
          <w:b/>
          <w:bCs/>
          <w:sz w:val="28"/>
          <w:szCs w:val="28"/>
          <w:lang w:bidi="fa-IR"/>
        </w:rPr>
        <w:sym w:font="S Abo-thar" w:char="F04A"/>
      </w:r>
      <w:r w:rsidRPr="00AF50C9">
        <w:rPr>
          <w:rFonts w:ascii="IRLotus" w:hAnsi="IRLotus" w:cs="IRLotus"/>
          <w:sz w:val="24"/>
          <w:szCs w:val="24"/>
          <w:rtl/>
        </w:rPr>
        <w:t>. که نشان می دهد آیه انّما ولیّکم الله ...، قبل از آیه التطهیر نازل شده است.</w:t>
      </w:r>
    </w:p>
  </w:footnote>
  <w:footnote w:id="55">
    <w:p w14:paraId="15006082" w14:textId="1E887A16" w:rsidR="00AF50C9" w:rsidRPr="00AF50C9" w:rsidRDefault="00AF50C9" w:rsidP="00EA2759">
      <w:pPr>
        <w:pStyle w:val="FootnoteText"/>
        <w:bidi/>
        <w:jc w:val="both"/>
        <w:rPr>
          <w:rFonts w:ascii="IRLotus" w:hAnsi="IRLotus" w:cs="IRLotus"/>
          <w:sz w:val="24"/>
          <w:szCs w:val="24"/>
          <w:rtl/>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rPr>
        <w:t xml:space="preserve"> 1/212 ح5.</w:t>
      </w:r>
    </w:p>
  </w:footnote>
  <w:footnote w:id="56">
    <w:p w14:paraId="4A83227C" w14:textId="04C54AB5" w:rsidR="00AF50C9" w:rsidRPr="00AF50C9" w:rsidRDefault="00AF50C9" w:rsidP="00EA2759">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rPr>
        <w:t xml:space="preserve"> 1/212 ح7.</w:t>
      </w:r>
    </w:p>
  </w:footnote>
  <w:footnote w:id="57">
    <w:p w14:paraId="1A252B9E" w14:textId="0DB3C22B" w:rsidR="00AF50C9" w:rsidRPr="00AF50C9" w:rsidRDefault="00AF50C9" w:rsidP="004211EB">
      <w:pPr>
        <w:pStyle w:val="FootnoteText"/>
        <w:bidi/>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lang w:bidi="fa-IR"/>
        </w:rPr>
        <w:t>. رعد/7</w:t>
      </w:r>
      <w:r w:rsidR="006E3AAC">
        <w:rPr>
          <w:rFonts w:ascii="IRLotus" w:hAnsi="IRLotus" w:cs="IRLotus" w:hint="cs"/>
          <w:sz w:val="24"/>
          <w:szCs w:val="24"/>
          <w:rtl/>
          <w:lang w:bidi="fa-IR"/>
        </w:rPr>
        <w:t>.</w:t>
      </w:r>
    </w:p>
  </w:footnote>
  <w:footnote w:id="58">
    <w:p w14:paraId="23CEBEEC" w14:textId="100EBB05" w:rsidR="00AF50C9" w:rsidRPr="00AF50C9" w:rsidRDefault="00AF50C9" w:rsidP="00A7605B">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rPr>
        <w:t xml:space="preserve"> 1/94 برای تفصیل </w:t>
      </w:r>
      <w:r w:rsidRPr="00AF50C9">
        <w:rPr>
          <w:rFonts w:ascii="Times New Roman" w:hAnsi="Times New Roman" w:cs="Times New Roman" w:hint="cs"/>
          <w:sz w:val="24"/>
          <w:szCs w:val="24"/>
          <w:rtl/>
        </w:rPr>
        <w:t>←</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w:t>
      </w:r>
      <w:r w:rsidRPr="00AF50C9">
        <w:rPr>
          <w:rFonts w:ascii="IRLotus" w:hAnsi="IRLotus" w:cs="IRLotus"/>
          <w:sz w:val="24"/>
          <w:szCs w:val="24"/>
          <w:rtl/>
        </w:rPr>
        <w:t>، 40/297-268.</w:t>
      </w:r>
    </w:p>
  </w:footnote>
  <w:footnote w:id="59">
    <w:p w14:paraId="4D7F2F56" w14:textId="538CDC20" w:rsidR="00AF50C9" w:rsidRPr="00AF50C9" w:rsidRDefault="00AF50C9" w:rsidP="00A7605B">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ابطحی، </w:t>
      </w:r>
      <w:r w:rsidRPr="00AF50C9">
        <w:rPr>
          <w:rFonts w:ascii="IRLotus" w:hAnsi="IRLotus" w:cs="IRLotus"/>
          <w:i/>
          <w:iCs/>
          <w:sz w:val="24"/>
          <w:szCs w:val="24"/>
          <w:rtl/>
          <w:lang w:bidi="fa-IR"/>
        </w:rPr>
        <w:t>آیه التطهیر فی احادیث الفریقین،</w:t>
      </w:r>
      <w:r w:rsidRPr="00AF50C9">
        <w:rPr>
          <w:rFonts w:ascii="IRLotus" w:hAnsi="IRLotus" w:cs="IRLotus"/>
          <w:sz w:val="24"/>
          <w:szCs w:val="24"/>
          <w:rtl/>
        </w:rPr>
        <w:t xml:space="preserve"> 1/65-66.</w:t>
      </w:r>
    </w:p>
  </w:footnote>
  <w:footnote w:id="60">
    <w:p w14:paraId="2347DAA6" w14:textId="3FA053FA" w:rsidR="00AF50C9" w:rsidRPr="00AF50C9" w:rsidRDefault="00AF50C9" w:rsidP="006E3AAC">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امام صادق </w:t>
      </w:r>
      <w:r w:rsidR="006E3AAC">
        <w:rPr>
          <w:rFonts w:ascii="IRLotus" w:hAnsi="IRLotus" w:cs="IRLotus"/>
          <w:sz w:val="24"/>
          <w:szCs w:val="24"/>
        </w:rPr>
        <w:sym w:font="S Abo-thar" w:char="F041"/>
      </w:r>
      <w:r w:rsidRPr="00AF50C9">
        <w:rPr>
          <w:rFonts w:ascii="IRLotus" w:hAnsi="IRLotus" w:cs="IRLotus"/>
          <w:sz w:val="24"/>
          <w:szCs w:val="24"/>
          <w:rtl/>
        </w:rPr>
        <w:t xml:space="preserve"> فرمودند: خداوند رسول الله را یکصد و بیست بار به آسمان برد و هر بار وصیّت کرد بدان حضرت </w:t>
      </w:r>
      <w:r w:rsidR="006E3AAC">
        <w:rPr>
          <w:rFonts w:ascii="IRLotus" w:hAnsi="IRLotus" w:cs="IRLotus"/>
          <w:b/>
          <w:bCs/>
          <w:sz w:val="28"/>
          <w:szCs w:val="28"/>
          <w:lang w:bidi="fa-IR"/>
        </w:rPr>
        <w:sym w:font="S Abo-thar" w:char="F04A"/>
      </w:r>
      <w:r w:rsidRPr="00AF50C9">
        <w:rPr>
          <w:rFonts w:ascii="IRLotus" w:hAnsi="IRLotus" w:cs="IRLotus"/>
          <w:sz w:val="24"/>
          <w:szCs w:val="24"/>
          <w:rtl/>
        </w:rPr>
        <w:t xml:space="preserve"> در باب ولایت علی بن ابیطالب و ائمۀ پس از او بیشتر از آنچه وصیّت کرده دربابِ فرایض دیگر. خصال 600، بصائر الدرجات 79 به نقل از مجلسی، </w:t>
      </w:r>
      <w:r w:rsidRPr="00AF50C9">
        <w:rPr>
          <w:rFonts w:ascii="IRLotus" w:hAnsi="IRLotus" w:cs="IRLotus"/>
          <w:i/>
          <w:iCs/>
          <w:sz w:val="24"/>
          <w:szCs w:val="24"/>
          <w:rtl/>
        </w:rPr>
        <w:t>حیات القلوب</w:t>
      </w:r>
      <w:r w:rsidRPr="00AF50C9">
        <w:rPr>
          <w:rFonts w:ascii="IRLotus" w:hAnsi="IRLotus" w:cs="IRLotus"/>
          <w:sz w:val="24"/>
          <w:szCs w:val="24"/>
          <w:rtl/>
        </w:rPr>
        <w:t>، 5/75.</w:t>
      </w:r>
    </w:p>
  </w:footnote>
  <w:footnote w:id="61">
    <w:p w14:paraId="169BD512" w14:textId="21CBE416" w:rsidR="00AF50C9" w:rsidRPr="00AF50C9" w:rsidRDefault="00AF50C9" w:rsidP="00CF1FC0">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برای آشنایی با آنچه که کردند پس از رحلت رسول خدا برای جلوگیری از نشر اسلامِ حقّ و تغییر آن</w:t>
      </w:r>
      <w:r w:rsidRPr="00AF50C9">
        <w:rPr>
          <w:rFonts w:ascii="Times New Roman" w:hAnsi="Times New Roman" w:cs="Times New Roman" w:hint="cs"/>
          <w:sz w:val="24"/>
          <w:szCs w:val="24"/>
          <w:rtl/>
        </w:rPr>
        <w:t>←</w:t>
      </w:r>
      <w:r w:rsidRPr="00AF50C9">
        <w:rPr>
          <w:rFonts w:ascii="IRLotus" w:hAnsi="IRLotus" w:cs="IRLotus"/>
          <w:sz w:val="24"/>
          <w:szCs w:val="24"/>
          <w:rtl/>
        </w:rPr>
        <w:t xml:space="preserve"> عسکری، </w:t>
      </w:r>
      <w:r w:rsidRPr="00AF50C9">
        <w:rPr>
          <w:rFonts w:ascii="IRLotus" w:hAnsi="IRLotus" w:cs="IRLotus"/>
          <w:i/>
          <w:iCs/>
          <w:sz w:val="24"/>
          <w:szCs w:val="24"/>
          <w:rtl/>
        </w:rPr>
        <w:t>معالم المدرستین</w:t>
      </w:r>
      <w:r w:rsidRPr="00AF50C9">
        <w:rPr>
          <w:rFonts w:ascii="IRLotus" w:hAnsi="IRLotus" w:cs="IRLotus"/>
          <w:sz w:val="24"/>
          <w:szCs w:val="24"/>
          <w:rtl/>
        </w:rPr>
        <w:t xml:space="preserve">، </w:t>
      </w:r>
      <w:r w:rsidRPr="00AF50C9">
        <w:rPr>
          <w:rFonts w:ascii="IRLotus" w:hAnsi="IRLotus" w:cs="IRLotus"/>
          <w:i/>
          <w:iCs/>
          <w:sz w:val="24"/>
          <w:szCs w:val="24"/>
          <w:rtl/>
        </w:rPr>
        <w:t>نقش ائمه در احیای دین</w:t>
      </w:r>
      <w:r w:rsidRPr="00AF50C9">
        <w:rPr>
          <w:rFonts w:ascii="IRLotus" w:hAnsi="IRLotus" w:cs="IRLotus"/>
          <w:sz w:val="24"/>
          <w:szCs w:val="24"/>
          <w:rtl/>
        </w:rPr>
        <w:t xml:space="preserve"> و</w:t>
      </w:r>
      <w:r w:rsidRPr="00AF50C9">
        <w:rPr>
          <w:rFonts w:ascii="IRLotus" w:hAnsi="IRLotus" w:cs="IRLotus"/>
          <w:i/>
          <w:iCs/>
          <w:sz w:val="24"/>
          <w:szCs w:val="24"/>
          <w:rtl/>
        </w:rPr>
        <w:t xml:space="preserve"> سقیفه</w:t>
      </w:r>
      <w:r w:rsidRPr="00AF50C9">
        <w:rPr>
          <w:rFonts w:ascii="IRLotus" w:hAnsi="IRLotus" w:cs="IRLotus"/>
          <w:sz w:val="24"/>
          <w:szCs w:val="24"/>
          <w:rtl/>
        </w:rPr>
        <w:t>. و نیز منابع دیگری که در پانوشت ش 59 ذکر شد.</w:t>
      </w:r>
    </w:p>
  </w:footnote>
  <w:footnote w:id="62">
    <w:p w14:paraId="7349C0F1" w14:textId="332E76A8" w:rsidR="00AF50C9" w:rsidRPr="00AF50C9" w:rsidRDefault="00AF50C9" w:rsidP="00CF1FC0">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الاربعین للحافظ ابی محمد بن ابی الفوارس ص43، الحدیث الثانی و الثلاثون، نسخۀ خطّی، به نقل ازشوشتری، </w:t>
      </w:r>
      <w:r w:rsidRPr="00AF50C9">
        <w:rPr>
          <w:rFonts w:ascii="IRLotus" w:hAnsi="IRLotus" w:cs="IRLotus"/>
          <w:i/>
          <w:iCs/>
          <w:sz w:val="24"/>
          <w:szCs w:val="24"/>
          <w:rtl/>
        </w:rPr>
        <w:t>احقاق الحق</w:t>
      </w:r>
      <w:r w:rsidRPr="00AF50C9">
        <w:rPr>
          <w:rFonts w:ascii="IRLotus" w:hAnsi="IRLotus" w:cs="IRLotus"/>
          <w:sz w:val="24"/>
          <w:szCs w:val="24"/>
          <w:rtl/>
        </w:rPr>
        <w:t>، 5/90.</w:t>
      </w:r>
    </w:p>
  </w:footnote>
  <w:footnote w:id="63">
    <w:p w14:paraId="6F7BE099" w14:textId="1AE21561" w:rsidR="00AF50C9" w:rsidRPr="00AF50C9" w:rsidRDefault="00AF50C9" w:rsidP="00CF1FC0">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تاریخ بغداد: 7/452. ح4023، ط السعاده بمصر؛ به نقل از شوشتری، </w:t>
      </w:r>
      <w:r w:rsidRPr="00AF50C9">
        <w:rPr>
          <w:rFonts w:ascii="IRLotus" w:hAnsi="IRLotus" w:cs="IRLotus"/>
          <w:i/>
          <w:iCs/>
          <w:sz w:val="24"/>
          <w:szCs w:val="24"/>
          <w:rtl/>
        </w:rPr>
        <w:t>احقاق الحق</w:t>
      </w:r>
      <w:r w:rsidRPr="00AF50C9">
        <w:rPr>
          <w:rFonts w:ascii="IRLotus" w:hAnsi="IRLotus" w:cs="IRLotus"/>
          <w:sz w:val="24"/>
          <w:szCs w:val="24"/>
          <w:rtl/>
        </w:rPr>
        <w:t>، 5/186.</w:t>
      </w:r>
    </w:p>
  </w:footnote>
  <w:footnote w:id="64">
    <w:p w14:paraId="7E6441F1" w14:textId="78566348" w:rsidR="00AF50C9" w:rsidRPr="00AF50C9" w:rsidRDefault="00AF50C9" w:rsidP="00CF1FC0">
      <w:pPr>
        <w:pStyle w:val="FootnoteText"/>
        <w:bidi/>
        <w:jc w:val="both"/>
        <w:rPr>
          <w:rFonts w:ascii="IRLotus" w:hAnsi="IRLotus" w:cs="IRLotus"/>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المناقب لابن المغازلی، المخطوطه؛ به نقل از شوشتری، </w:t>
      </w:r>
      <w:r w:rsidRPr="00AF50C9">
        <w:rPr>
          <w:rFonts w:ascii="IRLotus" w:hAnsi="IRLotus" w:cs="IRLotus"/>
          <w:i/>
          <w:iCs/>
          <w:sz w:val="24"/>
          <w:szCs w:val="24"/>
          <w:rtl/>
        </w:rPr>
        <w:t>احقاق الحق</w:t>
      </w:r>
      <w:r w:rsidRPr="00AF50C9">
        <w:rPr>
          <w:rFonts w:ascii="IRLotus" w:hAnsi="IRLotus" w:cs="IRLotus"/>
          <w:sz w:val="24"/>
          <w:szCs w:val="24"/>
          <w:rtl/>
        </w:rPr>
        <w:t>، 5/193 الحدیث الحادی و العشرون.</w:t>
      </w:r>
    </w:p>
  </w:footnote>
  <w:footnote w:id="65">
    <w:p w14:paraId="6742BE33" w14:textId="2B2264EB" w:rsidR="00AF50C9" w:rsidRPr="00082E54" w:rsidRDefault="00AF50C9" w:rsidP="00AB6DA0">
      <w:pPr>
        <w:pStyle w:val="FootnoteText"/>
        <w:bidi/>
        <w:jc w:val="both"/>
        <w:rPr>
          <w:rFonts w:cs="2  Nazanin"/>
          <w:sz w:val="24"/>
          <w:szCs w:val="24"/>
          <w:rtl/>
          <w:lang w:bidi="fa-IR"/>
        </w:rPr>
      </w:pPr>
      <w:r w:rsidRPr="00AF50C9">
        <w:rPr>
          <w:rStyle w:val="FootnoteReference"/>
          <w:rFonts w:ascii="IRLotus" w:hAnsi="IRLotus" w:cs="IRLotus"/>
          <w:sz w:val="24"/>
          <w:szCs w:val="24"/>
          <w:vertAlign w:val="baseline"/>
        </w:rPr>
        <w:footnoteRef/>
      </w:r>
      <w:r w:rsidRPr="00AF50C9">
        <w:rPr>
          <w:rFonts w:ascii="IRLotus" w:hAnsi="IRLotus" w:cs="IRLotus"/>
          <w:sz w:val="24"/>
          <w:szCs w:val="24"/>
        </w:rPr>
        <w:t xml:space="preserve"> </w:t>
      </w:r>
      <w:r w:rsidRPr="00AF50C9">
        <w:rPr>
          <w:rFonts w:ascii="IRLotus" w:hAnsi="IRLotus" w:cs="IRLotus"/>
          <w:sz w:val="24"/>
          <w:szCs w:val="24"/>
          <w:rtl/>
        </w:rPr>
        <w:t xml:space="preserve">. میلانی، </w:t>
      </w:r>
      <w:r w:rsidRPr="00AF50C9">
        <w:rPr>
          <w:rFonts w:ascii="IRLotus" w:hAnsi="IRLotus" w:cs="IRLotus"/>
          <w:i/>
          <w:iCs/>
          <w:sz w:val="24"/>
          <w:szCs w:val="24"/>
          <w:rtl/>
        </w:rPr>
        <w:t>نفحات الازهار،</w:t>
      </w:r>
      <w:r w:rsidRPr="00AF50C9">
        <w:rPr>
          <w:rFonts w:ascii="IRLotus" w:hAnsi="IRLotus" w:cs="IRLotus"/>
          <w:sz w:val="24"/>
          <w:szCs w:val="24"/>
          <w:rtl/>
        </w:rPr>
        <w:t>20/354.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A2C27"/>
    <w:multiLevelType w:val="hybridMultilevel"/>
    <w:tmpl w:val="33FCCD4E"/>
    <w:lvl w:ilvl="0" w:tplc="BE94C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11025"/>
    <w:multiLevelType w:val="hybridMultilevel"/>
    <w:tmpl w:val="269A2B72"/>
    <w:lvl w:ilvl="0" w:tplc="4DA06B2E">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2">
    <w:nsid w:val="0DB752D4"/>
    <w:multiLevelType w:val="hybridMultilevel"/>
    <w:tmpl w:val="2AF68C3C"/>
    <w:lvl w:ilvl="0" w:tplc="B6208B52">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
    <w:nsid w:val="12F44C8A"/>
    <w:multiLevelType w:val="hybridMultilevel"/>
    <w:tmpl w:val="FC10B3A0"/>
    <w:lvl w:ilvl="0" w:tplc="6332E3C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4DD1D54"/>
    <w:multiLevelType w:val="hybridMultilevel"/>
    <w:tmpl w:val="3154F3D4"/>
    <w:lvl w:ilvl="0" w:tplc="BE94C52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2200009D"/>
    <w:multiLevelType w:val="hybridMultilevel"/>
    <w:tmpl w:val="B69C152A"/>
    <w:lvl w:ilvl="0" w:tplc="3A509214">
      <w:start w:val="1"/>
      <w:numFmt w:val="decimal"/>
      <w:lvlText w:val="%1."/>
      <w:lvlJc w:val="left"/>
      <w:pPr>
        <w:ind w:left="720" w:hanging="360"/>
      </w:pPr>
      <w:rPr>
        <w:rFonts w:cs="2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A12E4"/>
    <w:multiLevelType w:val="hybridMultilevel"/>
    <w:tmpl w:val="E7C87252"/>
    <w:lvl w:ilvl="0" w:tplc="4AC26CD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E1D5400"/>
    <w:multiLevelType w:val="hybridMultilevel"/>
    <w:tmpl w:val="BDC6E1BA"/>
    <w:lvl w:ilvl="0" w:tplc="5EF8C3A2">
      <w:start w:val="1"/>
      <w:numFmt w:val="decimal"/>
      <w:lvlText w:val="%1."/>
      <w:lvlJc w:val="left"/>
      <w:pPr>
        <w:ind w:left="2610" w:hanging="360"/>
      </w:pPr>
      <w:rPr>
        <w:rFonts w:cs="2  Nazanin"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8">
    <w:nsid w:val="37BD7C72"/>
    <w:multiLevelType w:val="hybridMultilevel"/>
    <w:tmpl w:val="6C5ED20C"/>
    <w:lvl w:ilvl="0" w:tplc="0664676E">
      <w:start w:val="1"/>
      <w:numFmt w:val="decimal"/>
      <w:lvlText w:val="%1."/>
      <w:lvlJc w:val="left"/>
      <w:pPr>
        <w:ind w:left="2250" w:hanging="360"/>
      </w:pPr>
      <w:rPr>
        <w:rFonts w:ascii="Times New Roman" w:hAnsi="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3843264E"/>
    <w:multiLevelType w:val="hybridMultilevel"/>
    <w:tmpl w:val="FD08E910"/>
    <w:lvl w:ilvl="0" w:tplc="9376AF06">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0">
    <w:nsid w:val="3FA25E71"/>
    <w:multiLevelType w:val="hybridMultilevel"/>
    <w:tmpl w:val="672096B4"/>
    <w:lvl w:ilvl="0" w:tplc="52E222E0">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1">
    <w:nsid w:val="401519C2"/>
    <w:multiLevelType w:val="hybridMultilevel"/>
    <w:tmpl w:val="75EA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24E9B"/>
    <w:multiLevelType w:val="hybridMultilevel"/>
    <w:tmpl w:val="5FCC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2757F"/>
    <w:multiLevelType w:val="hybridMultilevel"/>
    <w:tmpl w:val="BB30B6A4"/>
    <w:lvl w:ilvl="0" w:tplc="B0E0079E">
      <w:start w:val="1"/>
      <w:numFmt w:val="decimal"/>
      <w:lvlText w:val="%1."/>
      <w:lvlJc w:val="left"/>
      <w:pPr>
        <w:ind w:left="5340" w:hanging="360"/>
      </w:pPr>
      <w:rPr>
        <w:rFonts w:hint="default"/>
      </w:rPr>
    </w:lvl>
    <w:lvl w:ilvl="1" w:tplc="04090019" w:tentative="1">
      <w:start w:val="1"/>
      <w:numFmt w:val="lowerLetter"/>
      <w:lvlText w:val="%2."/>
      <w:lvlJc w:val="left"/>
      <w:pPr>
        <w:ind w:left="6060" w:hanging="360"/>
      </w:pPr>
    </w:lvl>
    <w:lvl w:ilvl="2" w:tplc="0409001B" w:tentative="1">
      <w:start w:val="1"/>
      <w:numFmt w:val="lowerRoman"/>
      <w:lvlText w:val="%3."/>
      <w:lvlJc w:val="right"/>
      <w:pPr>
        <w:ind w:left="6780" w:hanging="180"/>
      </w:pPr>
    </w:lvl>
    <w:lvl w:ilvl="3" w:tplc="0409000F" w:tentative="1">
      <w:start w:val="1"/>
      <w:numFmt w:val="decimal"/>
      <w:lvlText w:val="%4."/>
      <w:lvlJc w:val="left"/>
      <w:pPr>
        <w:ind w:left="7500" w:hanging="360"/>
      </w:pPr>
    </w:lvl>
    <w:lvl w:ilvl="4" w:tplc="04090019" w:tentative="1">
      <w:start w:val="1"/>
      <w:numFmt w:val="lowerLetter"/>
      <w:lvlText w:val="%5."/>
      <w:lvlJc w:val="left"/>
      <w:pPr>
        <w:ind w:left="8220" w:hanging="360"/>
      </w:pPr>
    </w:lvl>
    <w:lvl w:ilvl="5" w:tplc="0409001B" w:tentative="1">
      <w:start w:val="1"/>
      <w:numFmt w:val="lowerRoman"/>
      <w:lvlText w:val="%6."/>
      <w:lvlJc w:val="right"/>
      <w:pPr>
        <w:ind w:left="8940" w:hanging="180"/>
      </w:pPr>
    </w:lvl>
    <w:lvl w:ilvl="6" w:tplc="0409000F" w:tentative="1">
      <w:start w:val="1"/>
      <w:numFmt w:val="decimal"/>
      <w:lvlText w:val="%7."/>
      <w:lvlJc w:val="left"/>
      <w:pPr>
        <w:ind w:left="9660" w:hanging="360"/>
      </w:pPr>
    </w:lvl>
    <w:lvl w:ilvl="7" w:tplc="04090019" w:tentative="1">
      <w:start w:val="1"/>
      <w:numFmt w:val="lowerLetter"/>
      <w:lvlText w:val="%8."/>
      <w:lvlJc w:val="left"/>
      <w:pPr>
        <w:ind w:left="10380" w:hanging="360"/>
      </w:pPr>
    </w:lvl>
    <w:lvl w:ilvl="8" w:tplc="0409001B" w:tentative="1">
      <w:start w:val="1"/>
      <w:numFmt w:val="lowerRoman"/>
      <w:lvlText w:val="%9."/>
      <w:lvlJc w:val="right"/>
      <w:pPr>
        <w:ind w:left="11100" w:hanging="180"/>
      </w:pPr>
    </w:lvl>
  </w:abstractNum>
  <w:abstractNum w:abstractNumId="14">
    <w:nsid w:val="53DF5628"/>
    <w:multiLevelType w:val="hybridMultilevel"/>
    <w:tmpl w:val="D4DC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82D0C"/>
    <w:multiLevelType w:val="hybridMultilevel"/>
    <w:tmpl w:val="878ED6DA"/>
    <w:lvl w:ilvl="0" w:tplc="E268474C">
      <w:start w:val="1"/>
      <w:numFmt w:val="decimal"/>
      <w:lvlText w:val="%1."/>
      <w:lvlJc w:val="left"/>
      <w:pPr>
        <w:ind w:left="6060" w:hanging="360"/>
      </w:pPr>
      <w:rPr>
        <w:rFonts w:hint="default"/>
      </w:rPr>
    </w:lvl>
    <w:lvl w:ilvl="1" w:tplc="04090019" w:tentative="1">
      <w:start w:val="1"/>
      <w:numFmt w:val="lowerLetter"/>
      <w:lvlText w:val="%2."/>
      <w:lvlJc w:val="left"/>
      <w:pPr>
        <w:ind w:left="6780" w:hanging="360"/>
      </w:pPr>
    </w:lvl>
    <w:lvl w:ilvl="2" w:tplc="0409001B" w:tentative="1">
      <w:start w:val="1"/>
      <w:numFmt w:val="lowerRoman"/>
      <w:lvlText w:val="%3."/>
      <w:lvlJc w:val="right"/>
      <w:pPr>
        <w:ind w:left="7500" w:hanging="180"/>
      </w:pPr>
    </w:lvl>
    <w:lvl w:ilvl="3" w:tplc="0409000F" w:tentative="1">
      <w:start w:val="1"/>
      <w:numFmt w:val="decimal"/>
      <w:lvlText w:val="%4."/>
      <w:lvlJc w:val="left"/>
      <w:pPr>
        <w:ind w:left="8220" w:hanging="360"/>
      </w:pPr>
    </w:lvl>
    <w:lvl w:ilvl="4" w:tplc="04090019" w:tentative="1">
      <w:start w:val="1"/>
      <w:numFmt w:val="lowerLetter"/>
      <w:lvlText w:val="%5."/>
      <w:lvlJc w:val="left"/>
      <w:pPr>
        <w:ind w:left="8940" w:hanging="360"/>
      </w:pPr>
    </w:lvl>
    <w:lvl w:ilvl="5" w:tplc="0409001B" w:tentative="1">
      <w:start w:val="1"/>
      <w:numFmt w:val="lowerRoman"/>
      <w:lvlText w:val="%6."/>
      <w:lvlJc w:val="right"/>
      <w:pPr>
        <w:ind w:left="9660" w:hanging="180"/>
      </w:pPr>
    </w:lvl>
    <w:lvl w:ilvl="6" w:tplc="0409000F" w:tentative="1">
      <w:start w:val="1"/>
      <w:numFmt w:val="decimal"/>
      <w:lvlText w:val="%7."/>
      <w:lvlJc w:val="left"/>
      <w:pPr>
        <w:ind w:left="10380" w:hanging="360"/>
      </w:pPr>
    </w:lvl>
    <w:lvl w:ilvl="7" w:tplc="04090019" w:tentative="1">
      <w:start w:val="1"/>
      <w:numFmt w:val="lowerLetter"/>
      <w:lvlText w:val="%8."/>
      <w:lvlJc w:val="left"/>
      <w:pPr>
        <w:ind w:left="11100" w:hanging="360"/>
      </w:pPr>
    </w:lvl>
    <w:lvl w:ilvl="8" w:tplc="0409001B" w:tentative="1">
      <w:start w:val="1"/>
      <w:numFmt w:val="lowerRoman"/>
      <w:lvlText w:val="%9."/>
      <w:lvlJc w:val="right"/>
      <w:pPr>
        <w:ind w:left="11820" w:hanging="180"/>
      </w:pPr>
    </w:lvl>
  </w:abstractNum>
  <w:abstractNum w:abstractNumId="16">
    <w:nsid w:val="6792199D"/>
    <w:multiLevelType w:val="hybridMultilevel"/>
    <w:tmpl w:val="638C816C"/>
    <w:lvl w:ilvl="0" w:tplc="AFD053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621D96"/>
    <w:multiLevelType w:val="hybridMultilevel"/>
    <w:tmpl w:val="0D06011C"/>
    <w:lvl w:ilvl="0" w:tplc="BFF0CBCC">
      <w:start w:val="1"/>
      <w:numFmt w:val="decimal"/>
      <w:lvlText w:val="%1."/>
      <w:lvlJc w:val="left"/>
      <w:pPr>
        <w:ind w:left="5955" w:hanging="360"/>
      </w:pPr>
      <w:rPr>
        <w:rFonts w:hint="default"/>
      </w:rPr>
    </w:lvl>
    <w:lvl w:ilvl="1" w:tplc="04090019" w:tentative="1">
      <w:start w:val="1"/>
      <w:numFmt w:val="lowerLetter"/>
      <w:lvlText w:val="%2."/>
      <w:lvlJc w:val="left"/>
      <w:pPr>
        <w:ind w:left="6675" w:hanging="360"/>
      </w:pPr>
    </w:lvl>
    <w:lvl w:ilvl="2" w:tplc="0409001B" w:tentative="1">
      <w:start w:val="1"/>
      <w:numFmt w:val="lowerRoman"/>
      <w:lvlText w:val="%3."/>
      <w:lvlJc w:val="right"/>
      <w:pPr>
        <w:ind w:left="7395" w:hanging="180"/>
      </w:pPr>
    </w:lvl>
    <w:lvl w:ilvl="3" w:tplc="0409000F" w:tentative="1">
      <w:start w:val="1"/>
      <w:numFmt w:val="decimal"/>
      <w:lvlText w:val="%4."/>
      <w:lvlJc w:val="left"/>
      <w:pPr>
        <w:ind w:left="8115" w:hanging="360"/>
      </w:pPr>
    </w:lvl>
    <w:lvl w:ilvl="4" w:tplc="04090019" w:tentative="1">
      <w:start w:val="1"/>
      <w:numFmt w:val="lowerLetter"/>
      <w:lvlText w:val="%5."/>
      <w:lvlJc w:val="left"/>
      <w:pPr>
        <w:ind w:left="8835" w:hanging="360"/>
      </w:pPr>
    </w:lvl>
    <w:lvl w:ilvl="5" w:tplc="0409001B" w:tentative="1">
      <w:start w:val="1"/>
      <w:numFmt w:val="lowerRoman"/>
      <w:lvlText w:val="%6."/>
      <w:lvlJc w:val="right"/>
      <w:pPr>
        <w:ind w:left="9555" w:hanging="180"/>
      </w:pPr>
    </w:lvl>
    <w:lvl w:ilvl="6" w:tplc="0409000F" w:tentative="1">
      <w:start w:val="1"/>
      <w:numFmt w:val="decimal"/>
      <w:lvlText w:val="%7."/>
      <w:lvlJc w:val="left"/>
      <w:pPr>
        <w:ind w:left="10275" w:hanging="360"/>
      </w:pPr>
    </w:lvl>
    <w:lvl w:ilvl="7" w:tplc="04090019" w:tentative="1">
      <w:start w:val="1"/>
      <w:numFmt w:val="lowerLetter"/>
      <w:lvlText w:val="%8."/>
      <w:lvlJc w:val="left"/>
      <w:pPr>
        <w:ind w:left="10995" w:hanging="360"/>
      </w:pPr>
    </w:lvl>
    <w:lvl w:ilvl="8" w:tplc="0409001B" w:tentative="1">
      <w:start w:val="1"/>
      <w:numFmt w:val="lowerRoman"/>
      <w:lvlText w:val="%9."/>
      <w:lvlJc w:val="right"/>
      <w:pPr>
        <w:ind w:left="11715" w:hanging="180"/>
      </w:pPr>
    </w:lvl>
  </w:abstractNum>
  <w:abstractNum w:abstractNumId="18">
    <w:nsid w:val="746936AD"/>
    <w:multiLevelType w:val="hybridMultilevel"/>
    <w:tmpl w:val="89389084"/>
    <w:lvl w:ilvl="0" w:tplc="AED6B7AC">
      <w:start w:val="1"/>
      <w:numFmt w:val="decimal"/>
      <w:lvlText w:val="%1."/>
      <w:lvlJc w:val="left"/>
      <w:pPr>
        <w:ind w:left="720" w:hanging="360"/>
      </w:pPr>
      <w:rPr>
        <w:rFonts w:cs="2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6"/>
  </w:num>
  <w:num w:numId="4">
    <w:abstractNumId w:val="16"/>
  </w:num>
  <w:num w:numId="5">
    <w:abstractNumId w:val="11"/>
  </w:num>
  <w:num w:numId="6">
    <w:abstractNumId w:val="3"/>
  </w:num>
  <w:num w:numId="7">
    <w:abstractNumId w:val="9"/>
  </w:num>
  <w:num w:numId="8">
    <w:abstractNumId w:val="10"/>
  </w:num>
  <w:num w:numId="9">
    <w:abstractNumId w:val="14"/>
  </w:num>
  <w:num w:numId="10">
    <w:abstractNumId w:val="4"/>
  </w:num>
  <w:num w:numId="11">
    <w:abstractNumId w:val="0"/>
  </w:num>
  <w:num w:numId="12">
    <w:abstractNumId w:val="5"/>
  </w:num>
  <w:num w:numId="13">
    <w:abstractNumId w:val="2"/>
  </w:num>
  <w:num w:numId="14">
    <w:abstractNumId w:val="13"/>
  </w:num>
  <w:num w:numId="15">
    <w:abstractNumId w:val="1"/>
  </w:num>
  <w:num w:numId="16">
    <w:abstractNumId w:val="8"/>
  </w:num>
  <w:num w:numId="17">
    <w:abstractNumId w:val="1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21"/>
    <w:rsid w:val="0000018B"/>
    <w:rsid w:val="00002E88"/>
    <w:rsid w:val="0002196E"/>
    <w:rsid w:val="00031FD0"/>
    <w:rsid w:val="00036338"/>
    <w:rsid w:val="00046AC2"/>
    <w:rsid w:val="000605B5"/>
    <w:rsid w:val="00062868"/>
    <w:rsid w:val="00072404"/>
    <w:rsid w:val="0008029C"/>
    <w:rsid w:val="00082E54"/>
    <w:rsid w:val="00084E4D"/>
    <w:rsid w:val="00084F48"/>
    <w:rsid w:val="00087F38"/>
    <w:rsid w:val="000933F8"/>
    <w:rsid w:val="000A3634"/>
    <w:rsid w:val="000B10E9"/>
    <w:rsid w:val="000C10F2"/>
    <w:rsid w:val="000C1451"/>
    <w:rsid w:val="000D24D0"/>
    <w:rsid w:val="000E14D7"/>
    <w:rsid w:val="000E2C84"/>
    <w:rsid w:val="000E65C3"/>
    <w:rsid w:val="000F1D48"/>
    <w:rsid w:val="00116433"/>
    <w:rsid w:val="00120AD8"/>
    <w:rsid w:val="001214C6"/>
    <w:rsid w:val="00127D41"/>
    <w:rsid w:val="00131A67"/>
    <w:rsid w:val="001406E3"/>
    <w:rsid w:val="00145B32"/>
    <w:rsid w:val="00160614"/>
    <w:rsid w:val="00161350"/>
    <w:rsid w:val="00164AAA"/>
    <w:rsid w:val="00167D65"/>
    <w:rsid w:val="00171EBA"/>
    <w:rsid w:val="00172518"/>
    <w:rsid w:val="0018204B"/>
    <w:rsid w:val="001838A2"/>
    <w:rsid w:val="0018448D"/>
    <w:rsid w:val="0019707A"/>
    <w:rsid w:val="001A23FA"/>
    <w:rsid w:val="001A4347"/>
    <w:rsid w:val="001B4910"/>
    <w:rsid w:val="001B79D3"/>
    <w:rsid w:val="001C16C4"/>
    <w:rsid w:val="001C1C01"/>
    <w:rsid w:val="001D0132"/>
    <w:rsid w:val="001D3742"/>
    <w:rsid w:val="00202365"/>
    <w:rsid w:val="00214E10"/>
    <w:rsid w:val="00215C88"/>
    <w:rsid w:val="00216929"/>
    <w:rsid w:val="0022487C"/>
    <w:rsid w:val="00225150"/>
    <w:rsid w:val="00240A0B"/>
    <w:rsid w:val="00244C4F"/>
    <w:rsid w:val="00265E38"/>
    <w:rsid w:val="00272651"/>
    <w:rsid w:val="00292ADE"/>
    <w:rsid w:val="002B1DD7"/>
    <w:rsid w:val="002B5B9B"/>
    <w:rsid w:val="002C2775"/>
    <w:rsid w:val="002C452B"/>
    <w:rsid w:val="002D33A3"/>
    <w:rsid w:val="002D42B7"/>
    <w:rsid w:val="002E0EE7"/>
    <w:rsid w:val="002F2140"/>
    <w:rsid w:val="002F27F0"/>
    <w:rsid w:val="00307388"/>
    <w:rsid w:val="00311DE2"/>
    <w:rsid w:val="003146BD"/>
    <w:rsid w:val="00326303"/>
    <w:rsid w:val="00326B71"/>
    <w:rsid w:val="00341AAE"/>
    <w:rsid w:val="0034222E"/>
    <w:rsid w:val="003431FB"/>
    <w:rsid w:val="00353374"/>
    <w:rsid w:val="003616C2"/>
    <w:rsid w:val="0037218C"/>
    <w:rsid w:val="0037265D"/>
    <w:rsid w:val="003726C0"/>
    <w:rsid w:val="00380084"/>
    <w:rsid w:val="00385418"/>
    <w:rsid w:val="003A50CC"/>
    <w:rsid w:val="003B4BD7"/>
    <w:rsid w:val="003D067A"/>
    <w:rsid w:val="003E2107"/>
    <w:rsid w:val="003E45E4"/>
    <w:rsid w:val="003F56E9"/>
    <w:rsid w:val="003F5998"/>
    <w:rsid w:val="003F7573"/>
    <w:rsid w:val="00404CF8"/>
    <w:rsid w:val="00414506"/>
    <w:rsid w:val="004211EB"/>
    <w:rsid w:val="00434F5B"/>
    <w:rsid w:val="004432A7"/>
    <w:rsid w:val="0045134E"/>
    <w:rsid w:val="004552AE"/>
    <w:rsid w:val="004617FA"/>
    <w:rsid w:val="00462649"/>
    <w:rsid w:val="00462D70"/>
    <w:rsid w:val="004674C5"/>
    <w:rsid w:val="004A02BF"/>
    <w:rsid w:val="004A5959"/>
    <w:rsid w:val="004C2554"/>
    <w:rsid w:val="004C44EC"/>
    <w:rsid w:val="004D0749"/>
    <w:rsid w:val="004D0D7E"/>
    <w:rsid w:val="004D1A2F"/>
    <w:rsid w:val="004F0431"/>
    <w:rsid w:val="004F37EB"/>
    <w:rsid w:val="004F5AC0"/>
    <w:rsid w:val="0050204B"/>
    <w:rsid w:val="005061E5"/>
    <w:rsid w:val="005242A0"/>
    <w:rsid w:val="00533321"/>
    <w:rsid w:val="00535D70"/>
    <w:rsid w:val="00537C88"/>
    <w:rsid w:val="00543846"/>
    <w:rsid w:val="005658F6"/>
    <w:rsid w:val="00570EA2"/>
    <w:rsid w:val="005721F7"/>
    <w:rsid w:val="00582026"/>
    <w:rsid w:val="005823B1"/>
    <w:rsid w:val="00583AC6"/>
    <w:rsid w:val="00585623"/>
    <w:rsid w:val="005916E0"/>
    <w:rsid w:val="00593A0D"/>
    <w:rsid w:val="00596242"/>
    <w:rsid w:val="005963F0"/>
    <w:rsid w:val="005A43F0"/>
    <w:rsid w:val="005B5CC6"/>
    <w:rsid w:val="005B69ED"/>
    <w:rsid w:val="005C20AE"/>
    <w:rsid w:val="005C53BB"/>
    <w:rsid w:val="005C569E"/>
    <w:rsid w:val="005D1740"/>
    <w:rsid w:val="005D5237"/>
    <w:rsid w:val="005E1D98"/>
    <w:rsid w:val="005E48EC"/>
    <w:rsid w:val="006051E6"/>
    <w:rsid w:val="00620719"/>
    <w:rsid w:val="00622126"/>
    <w:rsid w:val="0062515E"/>
    <w:rsid w:val="00634CEC"/>
    <w:rsid w:val="00646B37"/>
    <w:rsid w:val="00650E14"/>
    <w:rsid w:val="00674429"/>
    <w:rsid w:val="006A3B33"/>
    <w:rsid w:val="006A6E18"/>
    <w:rsid w:val="006B2A8D"/>
    <w:rsid w:val="006C5358"/>
    <w:rsid w:val="006D418E"/>
    <w:rsid w:val="006E2B4A"/>
    <w:rsid w:val="006E3AAC"/>
    <w:rsid w:val="006E4E1F"/>
    <w:rsid w:val="006E71C6"/>
    <w:rsid w:val="006F2630"/>
    <w:rsid w:val="007140E1"/>
    <w:rsid w:val="00726DAA"/>
    <w:rsid w:val="0073502A"/>
    <w:rsid w:val="007405A3"/>
    <w:rsid w:val="0075117B"/>
    <w:rsid w:val="00767028"/>
    <w:rsid w:val="00773546"/>
    <w:rsid w:val="00781D1D"/>
    <w:rsid w:val="007821AD"/>
    <w:rsid w:val="00782467"/>
    <w:rsid w:val="00785154"/>
    <w:rsid w:val="007870D7"/>
    <w:rsid w:val="007871FF"/>
    <w:rsid w:val="007902E0"/>
    <w:rsid w:val="007B09E3"/>
    <w:rsid w:val="007B23C7"/>
    <w:rsid w:val="007B40BB"/>
    <w:rsid w:val="007C6BC2"/>
    <w:rsid w:val="007C7723"/>
    <w:rsid w:val="007E18F8"/>
    <w:rsid w:val="007E5689"/>
    <w:rsid w:val="007F34DD"/>
    <w:rsid w:val="007F3CC5"/>
    <w:rsid w:val="007F4728"/>
    <w:rsid w:val="00800059"/>
    <w:rsid w:val="00805435"/>
    <w:rsid w:val="0082065F"/>
    <w:rsid w:val="008220E5"/>
    <w:rsid w:val="00826B21"/>
    <w:rsid w:val="00832952"/>
    <w:rsid w:val="0083526C"/>
    <w:rsid w:val="00841D2E"/>
    <w:rsid w:val="008579B2"/>
    <w:rsid w:val="008621E9"/>
    <w:rsid w:val="00872185"/>
    <w:rsid w:val="00884A7A"/>
    <w:rsid w:val="00887694"/>
    <w:rsid w:val="00892BCF"/>
    <w:rsid w:val="0089391F"/>
    <w:rsid w:val="00894620"/>
    <w:rsid w:val="008A45A7"/>
    <w:rsid w:val="008A7211"/>
    <w:rsid w:val="008B5782"/>
    <w:rsid w:val="008C2ED6"/>
    <w:rsid w:val="008C41BD"/>
    <w:rsid w:val="008C7540"/>
    <w:rsid w:val="008D7298"/>
    <w:rsid w:val="008E205F"/>
    <w:rsid w:val="008E2390"/>
    <w:rsid w:val="008E6B3B"/>
    <w:rsid w:val="00900065"/>
    <w:rsid w:val="0090639A"/>
    <w:rsid w:val="0090689A"/>
    <w:rsid w:val="009075A6"/>
    <w:rsid w:val="00936901"/>
    <w:rsid w:val="00953F02"/>
    <w:rsid w:val="00955D99"/>
    <w:rsid w:val="00977772"/>
    <w:rsid w:val="009820AC"/>
    <w:rsid w:val="00984E55"/>
    <w:rsid w:val="009A160F"/>
    <w:rsid w:val="009A5095"/>
    <w:rsid w:val="009C059A"/>
    <w:rsid w:val="009C6621"/>
    <w:rsid w:val="009D525F"/>
    <w:rsid w:val="009E15DA"/>
    <w:rsid w:val="009E364D"/>
    <w:rsid w:val="009E5AFD"/>
    <w:rsid w:val="009F426A"/>
    <w:rsid w:val="00A133B2"/>
    <w:rsid w:val="00A263D7"/>
    <w:rsid w:val="00A3178B"/>
    <w:rsid w:val="00A34529"/>
    <w:rsid w:val="00A34A23"/>
    <w:rsid w:val="00A3661C"/>
    <w:rsid w:val="00A61229"/>
    <w:rsid w:val="00A636B8"/>
    <w:rsid w:val="00A72195"/>
    <w:rsid w:val="00A7605B"/>
    <w:rsid w:val="00A86841"/>
    <w:rsid w:val="00A87D29"/>
    <w:rsid w:val="00AA2E38"/>
    <w:rsid w:val="00AA391B"/>
    <w:rsid w:val="00AA7527"/>
    <w:rsid w:val="00AB01EA"/>
    <w:rsid w:val="00AB4309"/>
    <w:rsid w:val="00AB475E"/>
    <w:rsid w:val="00AB6DA0"/>
    <w:rsid w:val="00AD315D"/>
    <w:rsid w:val="00AE2642"/>
    <w:rsid w:val="00AE61E7"/>
    <w:rsid w:val="00AE733C"/>
    <w:rsid w:val="00AE774C"/>
    <w:rsid w:val="00AF50C9"/>
    <w:rsid w:val="00B1136F"/>
    <w:rsid w:val="00B212BA"/>
    <w:rsid w:val="00B217B8"/>
    <w:rsid w:val="00B21D78"/>
    <w:rsid w:val="00B334C0"/>
    <w:rsid w:val="00B57000"/>
    <w:rsid w:val="00B64987"/>
    <w:rsid w:val="00B714F7"/>
    <w:rsid w:val="00B71AD8"/>
    <w:rsid w:val="00B75FA9"/>
    <w:rsid w:val="00B7677C"/>
    <w:rsid w:val="00B86E0B"/>
    <w:rsid w:val="00B91F79"/>
    <w:rsid w:val="00BC7150"/>
    <w:rsid w:val="00BD4F06"/>
    <w:rsid w:val="00BE081D"/>
    <w:rsid w:val="00BE5145"/>
    <w:rsid w:val="00BE533D"/>
    <w:rsid w:val="00BF480E"/>
    <w:rsid w:val="00BF6878"/>
    <w:rsid w:val="00C061A5"/>
    <w:rsid w:val="00C101B2"/>
    <w:rsid w:val="00C1400C"/>
    <w:rsid w:val="00C30296"/>
    <w:rsid w:val="00C32CDE"/>
    <w:rsid w:val="00C37679"/>
    <w:rsid w:val="00C40A2A"/>
    <w:rsid w:val="00C6628E"/>
    <w:rsid w:val="00C66D7F"/>
    <w:rsid w:val="00C7047B"/>
    <w:rsid w:val="00C71881"/>
    <w:rsid w:val="00C72E57"/>
    <w:rsid w:val="00C747C4"/>
    <w:rsid w:val="00C828B7"/>
    <w:rsid w:val="00C844D3"/>
    <w:rsid w:val="00C94FDC"/>
    <w:rsid w:val="00CA0346"/>
    <w:rsid w:val="00CA5D01"/>
    <w:rsid w:val="00CB0454"/>
    <w:rsid w:val="00CD4F6E"/>
    <w:rsid w:val="00CE1E3A"/>
    <w:rsid w:val="00CE4362"/>
    <w:rsid w:val="00CF1FC0"/>
    <w:rsid w:val="00CF3B70"/>
    <w:rsid w:val="00CF59CB"/>
    <w:rsid w:val="00D10B84"/>
    <w:rsid w:val="00D13CED"/>
    <w:rsid w:val="00D145F0"/>
    <w:rsid w:val="00D17245"/>
    <w:rsid w:val="00D176DA"/>
    <w:rsid w:val="00D21048"/>
    <w:rsid w:val="00D22503"/>
    <w:rsid w:val="00D440D2"/>
    <w:rsid w:val="00D50181"/>
    <w:rsid w:val="00D75F75"/>
    <w:rsid w:val="00D80997"/>
    <w:rsid w:val="00D8295D"/>
    <w:rsid w:val="00D9098D"/>
    <w:rsid w:val="00D9163E"/>
    <w:rsid w:val="00DA2174"/>
    <w:rsid w:val="00DD21FA"/>
    <w:rsid w:val="00DF3B44"/>
    <w:rsid w:val="00E14E8E"/>
    <w:rsid w:val="00E17AF0"/>
    <w:rsid w:val="00E22B70"/>
    <w:rsid w:val="00E37DB1"/>
    <w:rsid w:val="00E458D2"/>
    <w:rsid w:val="00E541D7"/>
    <w:rsid w:val="00E56304"/>
    <w:rsid w:val="00E573D8"/>
    <w:rsid w:val="00E63B0C"/>
    <w:rsid w:val="00E7423B"/>
    <w:rsid w:val="00E743D1"/>
    <w:rsid w:val="00E755B5"/>
    <w:rsid w:val="00E84DE2"/>
    <w:rsid w:val="00E874B6"/>
    <w:rsid w:val="00E91900"/>
    <w:rsid w:val="00EA16DD"/>
    <w:rsid w:val="00EA2759"/>
    <w:rsid w:val="00EB032A"/>
    <w:rsid w:val="00EB5F02"/>
    <w:rsid w:val="00ED2726"/>
    <w:rsid w:val="00ED7466"/>
    <w:rsid w:val="00EE2CFE"/>
    <w:rsid w:val="00EF78F5"/>
    <w:rsid w:val="00F12B7A"/>
    <w:rsid w:val="00F167C1"/>
    <w:rsid w:val="00F33685"/>
    <w:rsid w:val="00F401D6"/>
    <w:rsid w:val="00F4319C"/>
    <w:rsid w:val="00F43D2E"/>
    <w:rsid w:val="00F5497C"/>
    <w:rsid w:val="00F564E3"/>
    <w:rsid w:val="00F61651"/>
    <w:rsid w:val="00F62D2E"/>
    <w:rsid w:val="00F65BAC"/>
    <w:rsid w:val="00F65D45"/>
    <w:rsid w:val="00F66099"/>
    <w:rsid w:val="00F66AD4"/>
    <w:rsid w:val="00F819AA"/>
    <w:rsid w:val="00F90B3A"/>
    <w:rsid w:val="00F9457D"/>
    <w:rsid w:val="00FD229E"/>
    <w:rsid w:val="00FD6714"/>
    <w:rsid w:val="00FD7B1B"/>
    <w:rsid w:val="00FE4FA0"/>
    <w:rsid w:val="00FE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7C96"/>
  <w15:docId w15:val="{88BD77E2-3AF5-463D-958D-2AF91E7F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321"/>
    <w:rPr>
      <w:color w:val="0000FF" w:themeColor="hyperlink"/>
      <w:u w:val="single"/>
    </w:rPr>
  </w:style>
  <w:style w:type="paragraph" w:styleId="ListParagraph">
    <w:name w:val="List Paragraph"/>
    <w:basedOn w:val="Normal"/>
    <w:uiPriority w:val="34"/>
    <w:qFormat/>
    <w:rsid w:val="00BE5145"/>
    <w:pPr>
      <w:ind w:left="720"/>
      <w:contextualSpacing/>
    </w:pPr>
  </w:style>
  <w:style w:type="paragraph" w:styleId="EndnoteText">
    <w:name w:val="endnote text"/>
    <w:basedOn w:val="Normal"/>
    <w:link w:val="EndnoteTextChar"/>
    <w:uiPriority w:val="99"/>
    <w:semiHidden/>
    <w:unhideWhenUsed/>
    <w:rsid w:val="00E54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41D7"/>
    <w:rPr>
      <w:sz w:val="20"/>
      <w:szCs w:val="20"/>
    </w:rPr>
  </w:style>
  <w:style w:type="character" w:styleId="EndnoteReference">
    <w:name w:val="endnote reference"/>
    <w:basedOn w:val="DefaultParagraphFont"/>
    <w:uiPriority w:val="99"/>
    <w:semiHidden/>
    <w:unhideWhenUsed/>
    <w:rsid w:val="00E541D7"/>
    <w:rPr>
      <w:vertAlign w:val="superscript"/>
    </w:rPr>
  </w:style>
  <w:style w:type="paragraph" w:styleId="Header">
    <w:name w:val="header"/>
    <w:basedOn w:val="Normal"/>
    <w:link w:val="HeaderChar"/>
    <w:uiPriority w:val="99"/>
    <w:unhideWhenUsed/>
    <w:rsid w:val="008C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540"/>
  </w:style>
  <w:style w:type="paragraph" w:styleId="Footer">
    <w:name w:val="footer"/>
    <w:basedOn w:val="Normal"/>
    <w:link w:val="FooterChar"/>
    <w:uiPriority w:val="99"/>
    <w:unhideWhenUsed/>
    <w:rsid w:val="008C7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540"/>
  </w:style>
  <w:style w:type="paragraph" w:styleId="FootnoteText">
    <w:name w:val="footnote text"/>
    <w:basedOn w:val="Normal"/>
    <w:link w:val="FootnoteTextChar"/>
    <w:uiPriority w:val="99"/>
    <w:semiHidden/>
    <w:unhideWhenUsed/>
    <w:rsid w:val="00D13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CED"/>
    <w:rPr>
      <w:sz w:val="20"/>
      <w:szCs w:val="20"/>
    </w:rPr>
  </w:style>
  <w:style w:type="character" w:styleId="FootnoteReference">
    <w:name w:val="footnote reference"/>
    <w:basedOn w:val="DefaultParagraphFont"/>
    <w:uiPriority w:val="99"/>
    <w:semiHidden/>
    <w:unhideWhenUsed/>
    <w:rsid w:val="00D13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6DD630-BF12-471F-B20A-91A6C041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3429</TotalTime>
  <Pages>19</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dc:creator>
  <cp:lastModifiedBy>user31</cp:lastModifiedBy>
  <cp:revision>24</cp:revision>
  <cp:lastPrinted>2024-04-11T11:04:00Z</cp:lastPrinted>
  <dcterms:created xsi:type="dcterms:W3CDTF">2016-01-22T23:23:00Z</dcterms:created>
  <dcterms:modified xsi:type="dcterms:W3CDTF">2024-05-13T15:42:00Z</dcterms:modified>
</cp:coreProperties>
</file>